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46" w:rsidRDefault="000D186D">
      <w:pPr>
        <w:pStyle w:val="normal0"/>
        <w:pBdr>
          <w:top w:val="nil"/>
          <w:left w:val="nil"/>
          <w:bottom w:val="nil"/>
          <w:right w:val="nil"/>
          <w:between w:val="nil"/>
        </w:pBdr>
        <w:rPr>
          <w:b/>
          <w:color w:val="000000"/>
          <w:sz w:val="20"/>
          <w:szCs w:val="20"/>
        </w:rPr>
      </w:pPr>
      <w:r>
        <w:rPr>
          <w:b/>
          <w:color w:val="000000"/>
          <w:sz w:val="20"/>
          <w:szCs w:val="20"/>
        </w:rPr>
        <w:t>MENDİLKAPMACA</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Takım nasıl oluşur?</w:t>
      </w:r>
    </w:p>
    <w:p w:rsidR="00E06B46" w:rsidRDefault="000D186D">
      <w:pPr>
        <w:pStyle w:val="normal0"/>
        <w:pBdr>
          <w:top w:val="nil"/>
          <w:left w:val="nil"/>
          <w:bottom w:val="nil"/>
          <w:right w:val="nil"/>
          <w:between w:val="nil"/>
        </w:pBdr>
        <w:spacing w:after="0"/>
        <w:ind w:left="720"/>
        <w:rPr>
          <w:color w:val="000000"/>
          <w:sz w:val="20"/>
          <w:szCs w:val="20"/>
        </w:rPr>
      </w:pPr>
      <w:r>
        <w:rPr>
          <w:color w:val="000000"/>
          <w:sz w:val="20"/>
          <w:szCs w:val="20"/>
        </w:rPr>
        <w:t>Takım 10 asıl, 3 yedek oyuncudan oluşur. Takımda kız erkek oranı 6/7 veya 7/6 şeklindedir. Maça 5 kız ve 5 erkek öğrenci ile çıkılır. Set içerisinde oyuncu değişikliği yapılmaz, değişiklik her set öncesi masa hakemine bildirilir.</w:t>
      </w:r>
      <w:r>
        <w:rPr>
          <w:color w:val="000000"/>
          <w:sz w:val="20"/>
          <w:szCs w:val="20"/>
          <w:u w:val="single"/>
        </w:rPr>
        <w:t xml:space="preserve"> Takımların oluşumunda 2014-</w:t>
      </w:r>
      <w:proofErr w:type="gramStart"/>
      <w:r>
        <w:rPr>
          <w:color w:val="000000"/>
          <w:sz w:val="20"/>
          <w:szCs w:val="20"/>
          <w:u w:val="single"/>
        </w:rPr>
        <w:t>2015  doğumlu</w:t>
      </w:r>
      <w:proofErr w:type="gramEnd"/>
      <w:r>
        <w:rPr>
          <w:color w:val="000000"/>
          <w:sz w:val="20"/>
          <w:szCs w:val="20"/>
          <w:u w:val="single"/>
        </w:rPr>
        <w:t xml:space="preserve"> öğrencilere yer verilebilir.</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Oyun Nasıl Kazanılır?</w:t>
      </w:r>
    </w:p>
    <w:p w:rsidR="00E06B46" w:rsidRDefault="000D186D">
      <w:pPr>
        <w:pStyle w:val="normal0"/>
        <w:pBdr>
          <w:top w:val="nil"/>
          <w:left w:val="nil"/>
          <w:bottom w:val="nil"/>
          <w:right w:val="nil"/>
          <w:between w:val="nil"/>
        </w:pBdr>
        <w:spacing w:after="0"/>
        <w:ind w:left="720"/>
        <w:rPr>
          <w:color w:val="000000"/>
          <w:sz w:val="20"/>
          <w:szCs w:val="20"/>
        </w:rPr>
      </w:pPr>
      <w:r>
        <w:rPr>
          <w:color w:val="000000"/>
          <w:sz w:val="20"/>
          <w:szCs w:val="20"/>
        </w:rPr>
        <w:t>Oyun, kurallar dâhilinde, mendili alıp kendi başlangıç çizgisini geçen oyuncu veya mendili alan oyuncunun diğer oyuncu tarafından ebelenmesi ile kazanılır.</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Oyun nasıl kaybedilir?</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Mendil elinde olan oyuncuya dokunulursa(ebelenirse)</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Mendili alan orta yuvarlakta olan oyuncuya(orta yuvarlaktan çıkmamak şartıyla) dokunursa(orta yuvarlakta dokunulmazlık kuralı)</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Mendil hakemine temas olursa</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 xml:space="preserve">Oyunda olan oyuncu, hakem ya da rakip oyuncu ile ya da </w:t>
      </w:r>
      <w:proofErr w:type="gramStart"/>
      <w:r>
        <w:rPr>
          <w:color w:val="000000"/>
          <w:sz w:val="20"/>
          <w:szCs w:val="20"/>
        </w:rPr>
        <w:t>antrenör</w:t>
      </w:r>
      <w:proofErr w:type="gramEnd"/>
      <w:r>
        <w:rPr>
          <w:color w:val="000000"/>
          <w:sz w:val="20"/>
          <w:szCs w:val="20"/>
        </w:rPr>
        <w:t xml:space="preserve"> ile konuşursa</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Mendili yere düşürürse</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Mendili almış yere düşen oyuncuya dokunursa</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Müsabaka alanını(saha çizgisini) geçerse</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20 saniye içinde mendil alınmamışsa her iki oyuncu da kaybeder.</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Mendili alan oyuncu 30 saniye içinde kendi başlangıç çizgisini geçememişse</w:t>
      </w:r>
    </w:p>
    <w:p w:rsidR="00E06B46" w:rsidRDefault="000D186D">
      <w:pPr>
        <w:pStyle w:val="normal0"/>
        <w:numPr>
          <w:ilvl w:val="0"/>
          <w:numId w:val="2"/>
        </w:numPr>
        <w:pBdr>
          <w:top w:val="nil"/>
          <w:left w:val="nil"/>
          <w:bottom w:val="nil"/>
          <w:right w:val="nil"/>
          <w:between w:val="nil"/>
        </w:pBdr>
        <w:spacing w:after="0"/>
        <w:rPr>
          <w:color w:val="000000"/>
          <w:sz w:val="20"/>
          <w:szCs w:val="20"/>
        </w:rPr>
      </w:pPr>
      <w:r>
        <w:rPr>
          <w:color w:val="000000"/>
          <w:sz w:val="20"/>
          <w:szCs w:val="20"/>
        </w:rPr>
        <w:t>Centilmenlik kurallarına uymayan oyuncu hakem tarafından oyunu kaybeder, hakem oyuncuyu diğer setlerden de ihraç edebilir.</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Takım nasıl sıralanır?</w:t>
      </w:r>
    </w:p>
    <w:p w:rsidR="00E06B46" w:rsidRDefault="000D186D">
      <w:pPr>
        <w:pStyle w:val="normal0"/>
        <w:pBdr>
          <w:top w:val="nil"/>
          <w:left w:val="nil"/>
          <w:bottom w:val="nil"/>
          <w:right w:val="nil"/>
          <w:between w:val="nil"/>
        </w:pBdr>
        <w:spacing w:after="0"/>
        <w:ind w:left="720"/>
        <w:rPr>
          <w:color w:val="000000"/>
          <w:sz w:val="20"/>
          <w:szCs w:val="20"/>
        </w:rPr>
      </w:pPr>
      <w:r>
        <w:rPr>
          <w:color w:val="000000"/>
          <w:sz w:val="20"/>
          <w:szCs w:val="20"/>
        </w:rPr>
        <w:t>Takım numaraları, küçükten büyüğe doğru olmak şartıyla maça çıkar.</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Maç nasıl kazanılır?</w:t>
      </w:r>
    </w:p>
    <w:p w:rsidR="00E06B46" w:rsidRDefault="000D186D">
      <w:pPr>
        <w:pStyle w:val="normal0"/>
        <w:pBdr>
          <w:top w:val="nil"/>
          <w:left w:val="nil"/>
          <w:bottom w:val="nil"/>
          <w:right w:val="nil"/>
          <w:between w:val="nil"/>
        </w:pBdr>
        <w:spacing w:after="0"/>
        <w:ind w:left="720"/>
        <w:rPr>
          <w:color w:val="000000"/>
          <w:sz w:val="20"/>
          <w:szCs w:val="20"/>
        </w:rPr>
      </w:pPr>
      <w:r>
        <w:rPr>
          <w:color w:val="000000"/>
          <w:sz w:val="20"/>
          <w:szCs w:val="20"/>
        </w:rPr>
        <w:t>Maç üç set üzerinden oynanır, üçün ikisini alan kazanır, ilk iki set kazanılırsa üçüncü set oynanmaz.</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Oyun süresi ne kadardır, nasıl belirlenir, 20 saniye kuralı ve 30 saniye oyun süresi nedir?</w:t>
      </w:r>
    </w:p>
    <w:p w:rsidR="00E06B46" w:rsidRDefault="000D186D">
      <w:pPr>
        <w:pStyle w:val="normal0"/>
        <w:numPr>
          <w:ilvl w:val="0"/>
          <w:numId w:val="3"/>
        </w:numPr>
        <w:pBdr>
          <w:top w:val="nil"/>
          <w:left w:val="nil"/>
          <w:bottom w:val="nil"/>
          <w:right w:val="nil"/>
          <w:between w:val="nil"/>
        </w:pBdr>
        <w:spacing w:after="0"/>
        <w:rPr>
          <w:color w:val="000000"/>
          <w:sz w:val="20"/>
          <w:szCs w:val="20"/>
        </w:rPr>
      </w:pPr>
      <w:r>
        <w:rPr>
          <w:color w:val="000000"/>
          <w:sz w:val="20"/>
          <w:szCs w:val="20"/>
        </w:rPr>
        <w:t>Oyun süresi 30 saniyedir. 20 saniyesi mendili alma süresi, 10 saniyesi mendil alınmışsa ek süredir.</w:t>
      </w:r>
    </w:p>
    <w:p w:rsidR="00E06B46" w:rsidRDefault="000D186D">
      <w:pPr>
        <w:pStyle w:val="normal0"/>
        <w:numPr>
          <w:ilvl w:val="0"/>
          <w:numId w:val="3"/>
        </w:numPr>
        <w:pBdr>
          <w:top w:val="nil"/>
          <w:left w:val="nil"/>
          <w:bottom w:val="nil"/>
          <w:right w:val="nil"/>
          <w:between w:val="nil"/>
        </w:pBdr>
        <w:spacing w:after="0"/>
        <w:rPr>
          <w:color w:val="000000"/>
          <w:sz w:val="20"/>
          <w:szCs w:val="20"/>
        </w:rPr>
      </w:pPr>
      <w:r>
        <w:rPr>
          <w:color w:val="000000"/>
          <w:sz w:val="20"/>
          <w:szCs w:val="20"/>
        </w:rPr>
        <w:t>20 saniye içinde oyunda olan sporculardan biri tarafından mendil alınmak zorundadır. Aksi halde her iki oyuncu da kaybeder.</w:t>
      </w:r>
    </w:p>
    <w:p w:rsidR="00E06B46" w:rsidRDefault="000D186D">
      <w:pPr>
        <w:pStyle w:val="normal0"/>
        <w:numPr>
          <w:ilvl w:val="0"/>
          <w:numId w:val="3"/>
        </w:numPr>
        <w:pBdr>
          <w:top w:val="nil"/>
          <w:left w:val="nil"/>
          <w:bottom w:val="nil"/>
          <w:right w:val="nil"/>
          <w:between w:val="nil"/>
        </w:pBdr>
        <w:spacing w:after="0"/>
        <w:rPr>
          <w:color w:val="000000"/>
          <w:sz w:val="20"/>
          <w:szCs w:val="20"/>
        </w:rPr>
      </w:pPr>
      <w:r>
        <w:rPr>
          <w:color w:val="000000"/>
          <w:sz w:val="20"/>
          <w:szCs w:val="20"/>
        </w:rPr>
        <w:t>Hakem yarışma süresini ayağını yere vurduktan sonra 19-18-17</w:t>
      </w:r>
      <w:proofErr w:type="gramStart"/>
      <w:r>
        <w:rPr>
          <w:color w:val="000000"/>
          <w:sz w:val="20"/>
          <w:szCs w:val="20"/>
        </w:rPr>
        <w:t>….</w:t>
      </w:r>
      <w:proofErr w:type="gramEnd"/>
      <w:r>
        <w:rPr>
          <w:color w:val="000000"/>
          <w:sz w:val="20"/>
          <w:szCs w:val="20"/>
        </w:rPr>
        <w:t>3-2-1 diye tahmini olarak sayar. Mendil alınmışsa oyun devam halindeyken sıfır sayısını söylemeden 1-2-3 diye 10’a kadar sayar, süre bitiminde mendili alan oyuncu oyunu kaybeder.</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Bir oyuncu nasıl ebelenir?</w:t>
      </w:r>
    </w:p>
    <w:p w:rsidR="00E06B46" w:rsidRDefault="000D186D">
      <w:pPr>
        <w:pStyle w:val="normal0"/>
        <w:pBdr>
          <w:top w:val="nil"/>
          <w:left w:val="nil"/>
          <w:bottom w:val="nil"/>
          <w:right w:val="nil"/>
          <w:between w:val="nil"/>
        </w:pBdr>
        <w:spacing w:after="0"/>
        <w:ind w:left="720"/>
        <w:rPr>
          <w:color w:val="000000"/>
          <w:sz w:val="20"/>
          <w:szCs w:val="20"/>
        </w:rPr>
      </w:pPr>
      <w:r>
        <w:rPr>
          <w:color w:val="000000"/>
          <w:sz w:val="20"/>
          <w:szCs w:val="20"/>
        </w:rPr>
        <w:t>Mendili alan oyuncuyu, onu düşürmeyecek veya çarpmaya maruz bırakmayacak şekilde itmeden ve vurmadan sadece dokunarak, centilmenlik kuralları içinde ebeler.</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Takım sahaya nasıl dizilir?</w:t>
      </w:r>
    </w:p>
    <w:p w:rsidR="00E06B46" w:rsidRDefault="000D186D">
      <w:pPr>
        <w:pStyle w:val="normal0"/>
        <w:pBdr>
          <w:top w:val="nil"/>
          <w:left w:val="nil"/>
          <w:bottom w:val="nil"/>
          <w:right w:val="nil"/>
          <w:between w:val="nil"/>
        </w:pBdr>
        <w:spacing w:after="0"/>
        <w:ind w:left="720"/>
        <w:rPr>
          <w:color w:val="000000"/>
          <w:sz w:val="20"/>
          <w:szCs w:val="20"/>
        </w:rPr>
      </w:pPr>
      <w:r>
        <w:rPr>
          <w:color w:val="000000"/>
          <w:sz w:val="20"/>
          <w:szCs w:val="20"/>
        </w:rPr>
        <w:t>Takımlar çapraz olacak şekilde oyun sahasının yan çizgilerinin köşesinden başlayarak en küçük numaradan büyüğe doğru sıralanır, maça çıkış listesi okullardan alınacak onaylı listeye göre belirlenir, okul müdürlüğünden onaylı bu listenin dışına çıkılmaz, sıralama değiştirilmez.</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Oyunu kaybeden ve kazanan oyuncunun sahaya yerleşmesi nasıl olur?</w:t>
      </w:r>
    </w:p>
    <w:p w:rsidR="00E06B46" w:rsidRDefault="000D186D">
      <w:pPr>
        <w:pStyle w:val="normal0"/>
        <w:pBdr>
          <w:top w:val="nil"/>
          <w:left w:val="nil"/>
          <w:bottom w:val="nil"/>
          <w:right w:val="nil"/>
          <w:between w:val="nil"/>
        </w:pBdr>
        <w:spacing w:after="0"/>
        <w:ind w:left="720"/>
        <w:rPr>
          <w:color w:val="000000"/>
          <w:sz w:val="20"/>
          <w:szCs w:val="20"/>
        </w:rPr>
      </w:pPr>
      <w:r>
        <w:rPr>
          <w:color w:val="000000"/>
          <w:sz w:val="20"/>
          <w:szCs w:val="20"/>
        </w:rPr>
        <w:t>Oyunu kaybeden oyuncu kendi takımının karşısına gelecek çizgiye yerleşir, kazan oyuncu takımının en sonuna geçerek yarışmaya devam eder. Set bitene kadar böyle devam eder.</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Maça çıkış listesi nasıl oluşturulur? </w:t>
      </w:r>
    </w:p>
    <w:p w:rsidR="00E06B46" w:rsidRDefault="000D186D">
      <w:pPr>
        <w:pStyle w:val="normal0"/>
        <w:pBdr>
          <w:top w:val="nil"/>
          <w:left w:val="nil"/>
          <w:bottom w:val="nil"/>
          <w:right w:val="nil"/>
          <w:between w:val="nil"/>
        </w:pBdr>
        <w:spacing w:after="0"/>
        <w:ind w:left="720"/>
        <w:rPr>
          <w:color w:val="000000"/>
          <w:sz w:val="20"/>
          <w:szCs w:val="20"/>
        </w:rPr>
      </w:pPr>
      <w:r>
        <w:rPr>
          <w:color w:val="000000"/>
          <w:sz w:val="20"/>
          <w:szCs w:val="20"/>
        </w:rPr>
        <w:t>Maça çıkış listesi okul müdürlüğünden onaylı sıralı listeyle oluşturulur, bu sıra oyuncuların sırt numaraları kabul edilir. Okul Müdürlüğü EK-1 formunu doldurarak yarışma organizasyonuna teslim eder. Yedek oyuncular bu oyuna girecekse, kendinden daha küçük rakamlı oyuncunun önüne geçemez.</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Yarışma alanı ölçüsü nasıldır?</w:t>
      </w:r>
    </w:p>
    <w:p w:rsidR="00E06B46" w:rsidRDefault="000D186D">
      <w:pPr>
        <w:pStyle w:val="normal0"/>
        <w:pBdr>
          <w:top w:val="nil"/>
          <w:left w:val="nil"/>
          <w:bottom w:val="nil"/>
          <w:right w:val="nil"/>
          <w:between w:val="nil"/>
        </w:pBdr>
        <w:spacing w:after="0"/>
        <w:ind w:left="720"/>
        <w:rPr>
          <w:color w:val="000000"/>
          <w:sz w:val="20"/>
          <w:szCs w:val="20"/>
        </w:rPr>
      </w:pPr>
      <w:r>
        <w:rPr>
          <w:color w:val="000000"/>
          <w:sz w:val="20"/>
          <w:szCs w:val="20"/>
        </w:rPr>
        <w:t>Yarışma alnının ölçüsü basketbol sahasının ölçüleridir. Tercihen 18/27 metredir.</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Yarışmaların oynanma şekli katılıma göre tertip kurulunca belirlenecektir. (Eleme Grup vs.)</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İtiraz Kurulu oluşturulmayacaktır, başhakemin verdiği karar nihaidir.</w:t>
      </w:r>
    </w:p>
    <w:p w:rsidR="00E06B46" w:rsidRDefault="000D186D">
      <w:pPr>
        <w:pStyle w:val="normal0"/>
        <w:numPr>
          <w:ilvl w:val="0"/>
          <w:numId w:val="1"/>
        </w:numPr>
        <w:pBdr>
          <w:top w:val="nil"/>
          <w:left w:val="nil"/>
          <w:bottom w:val="nil"/>
          <w:right w:val="nil"/>
          <w:between w:val="nil"/>
        </w:pBdr>
        <w:spacing w:after="0"/>
        <w:rPr>
          <w:b/>
          <w:color w:val="000000"/>
          <w:sz w:val="20"/>
          <w:szCs w:val="20"/>
        </w:rPr>
      </w:pPr>
      <w:r>
        <w:rPr>
          <w:b/>
          <w:color w:val="000000"/>
          <w:sz w:val="20"/>
          <w:szCs w:val="20"/>
        </w:rPr>
        <w:t>Tüm yarışmacılar bu yönergeyi okumuş ve kabul etmiş sayılır.</w:t>
      </w:r>
    </w:p>
    <w:p w:rsidR="00E06B46" w:rsidRDefault="00E06B46">
      <w:pPr>
        <w:pStyle w:val="normal0"/>
        <w:pBdr>
          <w:top w:val="nil"/>
          <w:left w:val="nil"/>
          <w:bottom w:val="nil"/>
          <w:right w:val="nil"/>
          <w:between w:val="nil"/>
        </w:pBdr>
        <w:spacing w:after="0"/>
        <w:rPr>
          <w:color w:val="000000"/>
          <w:sz w:val="20"/>
          <w:szCs w:val="20"/>
        </w:rPr>
      </w:pPr>
    </w:p>
    <w:p w:rsidR="00E06B46" w:rsidRDefault="000D186D">
      <w:pPr>
        <w:pStyle w:val="normal0"/>
        <w:pBdr>
          <w:top w:val="nil"/>
          <w:left w:val="nil"/>
          <w:bottom w:val="nil"/>
          <w:right w:val="nil"/>
          <w:between w:val="nil"/>
        </w:pBdr>
        <w:spacing w:after="0"/>
        <w:ind w:left="720"/>
        <w:rPr>
          <w:b/>
          <w:color w:val="000000"/>
          <w:sz w:val="20"/>
          <w:szCs w:val="20"/>
        </w:rPr>
      </w:pPr>
      <w:r>
        <w:rPr>
          <w:b/>
          <w:color w:val="000000"/>
          <w:sz w:val="20"/>
          <w:szCs w:val="20"/>
        </w:rPr>
        <w:t>TÜM TAKIMLARA BAŞARILAR DİLERİZ.</w:t>
      </w:r>
    </w:p>
    <w:p w:rsidR="00E06B46" w:rsidRDefault="00E06B46">
      <w:pPr>
        <w:pStyle w:val="normal0"/>
        <w:pBdr>
          <w:top w:val="nil"/>
          <w:left w:val="nil"/>
          <w:bottom w:val="nil"/>
          <w:right w:val="nil"/>
          <w:between w:val="nil"/>
        </w:pBdr>
        <w:spacing w:after="0"/>
        <w:ind w:left="720"/>
        <w:rPr>
          <w:b/>
          <w:color w:val="000000"/>
          <w:sz w:val="20"/>
          <w:szCs w:val="20"/>
        </w:rPr>
      </w:pPr>
    </w:p>
    <w:p w:rsidR="00E06B46" w:rsidRDefault="000D186D" w:rsidP="00C528B9">
      <w:pPr>
        <w:pStyle w:val="normal0"/>
        <w:pBdr>
          <w:top w:val="nil"/>
          <w:left w:val="nil"/>
          <w:bottom w:val="nil"/>
          <w:right w:val="nil"/>
          <w:between w:val="nil"/>
        </w:pBdr>
        <w:spacing w:after="0"/>
        <w:ind w:left="720"/>
        <w:jc w:val="right"/>
        <w:rPr>
          <w:b/>
          <w:color w:val="000000"/>
        </w:rPr>
      </w:pPr>
      <w:r>
        <w:rPr>
          <w:b/>
          <w:color w:val="000000"/>
        </w:rPr>
        <w:lastRenderedPageBreak/>
        <w:t xml:space="preserve">Ek-1 </w:t>
      </w:r>
    </w:p>
    <w:p w:rsidR="00C528B9" w:rsidRDefault="000D186D" w:rsidP="00C528B9">
      <w:pPr>
        <w:pStyle w:val="normal0"/>
        <w:pBdr>
          <w:top w:val="nil"/>
          <w:left w:val="nil"/>
          <w:bottom w:val="nil"/>
          <w:right w:val="nil"/>
          <w:between w:val="nil"/>
        </w:pBdr>
        <w:tabs>
          <w:tab w:val="left" w:pos="2415"/>
        </w:tabs>
        <w:jc w:val="center"/>
        <w:rPr>
          <w:b/>
          <w:color w:val="000000"/>
        </w:rPr>
      </w:pPr>
      <w:r>
        <w:rPr>
          <w:b/>
          <w:color w:val="000000"/>
        </w:rPr>
        <w:t xml:space="preserve">OSMANİYE </w:t>
      </w:r>
      <w:r w:rsidR="00C528B9">
        <w:rPr>
          <w:b/>
          <w:color w:val="000000"/>
        </w:rPr>
        <w:t>İL MİLLİ EĞİTİM MÜDÜRLÜĞÜ GELENEKSEL ÇOCUK</w:t>
      </w:r>
    </w:p>
    <w:p w:rsidR="00E06B46" w:rsidRDefault="000D186D" w:rsidP="00C528B9">
      <w:pPr>
        <w:pStyle w:val="normal0"/>
        <w:pBdr>
          <w:top w:val="nil"/>
          <w:left w:val="nil"/>
          <w:bottom w:val="nil"/>
          <w:right w:val="nil"/>
          <w:between w:val="nil"/>
        </w:pBdr>
        <w:tabs>
          <w:tab w:val="left" w:pos="2415"/>
        </w:tabs>
        <w:jc w:val="center"/>
        <w:rPr>
          <w:b/>
          <w:color w:val="000000"/>
        </w:rPr>
      </w:pPr>
      <w:r>
        <w:rPr>
          <w:b/>
          <w:color w:val="000000"/>
        </w:rPr>
        <w:t>OYUNLARI ŞENLİĞİ MENDİL KAPMACA TURNUVASI SPORCU BİLDİRİM FORMU</w:t>
      </w:r>
    </w:p>
    <w:p w:rsidR="00E06B46" w:rsidRDefault="00E06B46">
      <w:pPr>
        <w:pStyle w:val="normal0"/>
        <w:pBdr>
          <w:top w:val="nil"/>
          <w:left w:val="nil"/>
          <w:bottom w:val="nil"/>
          <w:right w:val="nil"/>
          <w:between w:val="nil"/>
        </w:pBdr>
        <w:spacing w:after="0" w:line="240" w:lineRule="auto"/>
        <w:rPr>
          <w:color w:val="000000"/>
        </w:rPr>
      </w:pPr>
    </w:p>
    <w:p w:rsidR="00E06B46" w:rsidRDefault="00E06B46">
      <w:pPr>
        <w:pStyle w:val="normal0"/>
        <w:pBdr>
          <w:top w:val="nil"/>
          <w:left w:val="nil"/>
          <w:bottom w:val="nil"/>
          <w:right w:val="nil"/>
          <w:between w:val="nil"/>
        </w:pBdr>
        <w:spacing w:after="0" w:line="240" w:lineRule="auto"/>
        <w:rPr>
          <w:color w:val="000000"/>
        </w:rPr>
      </w:pPr>
    </w:p>
    <w:p w:rsidR="00E06B46" w:rsidRDefault="000D186D">
      <w:pPr>
        <w:pStyle w:val="normal0"/>
        <w:pBdr>
          <w:top w:val="nil"/>
          <w:left w:val="nil"/>
          <w:bottom w:val="nil"/>
          <w:right w:val="nil"/>
          <w:between w:val="nil"/>
        </w:pBdr>
        <w:spacing w:after="0" w:line="240" w:lineRule="auto"/>
        <w:rPr>
          <w:color w:val="000000"/>
          <w:u w:val="single"/>
        </w:rPr>
      </w:pPr>
      <w:r>
        <w:rPr>
          <w:color w:val="000000"/>
          <w:u w:val="single"/>
        </w:rPr>
        <w:t>OKUL ADI</w:t>
      </w:r>
      <w:r>
        <w:rPr>
          <w:color w:val="000000"/>
          <w:u w:val="single"/>
        </w:rPr>
        <w:tab/>
      </w:r>
      <w:r>
        <w:rPr>
          <w:color w:val="000000"/>
          <w:u w:val="single"/>
        </w:rPr>
        <w:tab/>
      </w:r>
      <w:r>
        <w:rPr>
          <w:color w:val="000000"/>
          <w:u w:val="single"/>
        </w:rPr>
        <w:tab/>
      </w:r>
      <w:r>
        <w:rPr>
          <w:color w:val="000000"/>
          <w:u w:val="single"/>
        </w:rPr>
        <w:tab/>
        <w:t>:</w:t>
      </w:r>
    </w:p>
    <w:p w:rsidR="00E06B46" w:rsidRDefault="000D186D">
      <w:pPr>
        <w:pStyle w:val="normal0"/>
        <w:pBdr>
          <w:top w:val="nil"/>
          <w:left w:val="nil"/>
          <w:bottom w:val="nil"/>
          <w:right w:val="nil"/>
          <w:between w:val="nil"/>
        </w:pBdr>
        <w:spacing w:after="0" w:line="240" w:lineRule="auto"/>
        <w:rPr>
          <w:color w:val="000000"/>
          <w:u w:val="single"/>
        </w:rPr>
      </w:pPr>
      <w:r>
        <w:rPr>
          <w:color w:val="000000"/>
          <w:u w:val="single"/>
        </w:rPr>
        <w:t>İLÇESİ</w:t>
      </w:r>
      <w:r>
        <w:rPr>
          <w:color w:val="000000"/>
          <w:u w:val="single"/>
        </w:rPr>
        <w:tab/>
      </w:r>
      <w:r>
        <w:rPr>
          <w:color w:val="000000"/>
          <w:u w:val="single"/>
        </w:rPr>
        <w:tab/>
      </w:r>
      <w:r>
        <w:rPr>
          <w:color w:val="000000"/>
          <w:u w:val="single"/>
        </w:rPr>
        <w:tab/>
      </w:r>
      <w:r>
        <w:rPr>
          <w:color w:val="000000"/>
          <w:u w:val="single"/>
        </w:rPr>
        <w:tab/>
      </w:r>
      <w:r>
        <w:rPr>
          <w:color w:val="000000"/>
          <w:u w:val="single"/>
        </w:rPr>
        <w:tab/>
        <w:t>:</w:t>
      </w:r>
    </w:p>
    <w:p w:rsidR="00E06B46" w:rsidRDefault="000D186D">
      <w:pPr>
        <w:pStyle w:val="normal0"/>
        <w:pBdr>
          <w:top w:val="nil"/>
          <w:left w:val="nil"/>
          <w:bottom w:val="nil"/>
          <w:right w:val="nil"/>
          <w:between w:val="nil"/>
        </w:pBdr>
        <w:spacing w:after="0" w:line="240" w:lineRule="auto"/>
        <w:rPr>
          <w:color w:val="000000"/>
          <w:u w:val="single"/>
        </w:rPr>
      </w:pPr>
      <w:r>
        <w:rPr>
          <w:color w:val="000000"/>
          <w:u w:val="single"/>
        </w:rPr>
        <w:t>OKUL TEL</w:t>
      </w:r>
      <w:r>
        <w:rPr>
          <w:color w:val="000000"/>
          <w:u w:val="single"/>
        </w:rPr>
        <w:tab/>
      </w:r>
      <w:r>
        <w:rPr>
          <w:color w:val="000000"/>
          <w:u w:val="single"/>
        </w:rPr>
        <w:tab/>
      </w:r>
      <w:r>
        <w:rPr>
          <w:color w:val="000000"/>
          <w:u w:val="single"/>
        </w:rPr>
        <w:tab/>
      </w:r>
      <w:r>
        <w:rPr>
          <w:color w:val="000000"/>
          <w:u w:val="single"/>
        </w:rPr>
        <w:tab/>
        <w:t xml:space="preserve">: </w:t>
      </w:r>
    </w:p>
    <w:p w:rsidR="00E06B46" w:rsidRDefault="000D186D">
      <w:pPr>
        <w:pStyle w:val="normal0"/>
        <w:pBdr>
          <w:top w:val="nil"/>
          <w:left w:val="nil"/>
          <w:bottom w:val="nil"/>
          <w:right w:val="nil"/>
          <w:between w:val="nil"/>
        </w:pBdr>
        <w:spacing w:after="0" w:line="240" w:lineRule="auto"/>
        <w:rPr>
          <w:color w:val="000000"/>
        </w:rPr>
      </w:pPr>
      <w:r>
        <w:rPr>
          <w:color w:val="000000"/>
          <w:u w:val="single"/>
        </w:rPr>
        <w:t>Antrenör  (Sorumlu Öğretmen) _Adı</w:t>
      </w:r>
      <w:r>
        <w:rPr>
          <w:color w:val="000000"/>
          <w:u w:val="single"/>
        </w:rPr>
        <w:tab/>
      </w:r>
      <w:r>
        <w:rPr>
          <w:color w:val="000000"/>
        </w:rPr>
        <w:t xml:space="preserve">:     </w:t>
      </w:r>
    </w:p>
    <w:p w:rsidR="00E06B46" w:rsidRDefault="000D186D">
      <w:pPr>
        <w:pStyle w:val="normal0"/>
        <w:pBdr>
          <w:top w:val="nil"/>
          <w:left w:val="nil"/>
          <w:bottom w:val="nil"/>
          <w:right w:val="nil"/>
          <w:between w:val="nil"/>
        </w:pBdr>
        <w:spacing w:after="0" w:line="240" w:lineRule="auto"/>
        <w:rPr>
          <w:color w:val="000000"/>
        </w:rPr>
      </w:pPr>
      <w:r>
        <w:rPr>
          <w:color w:val="000000"/>
          <w:u w:val="single"/>
        </w:rPr>
        <w:t>İrtibat Tel No      (Sorumlu Öğretmen)</w:t>
      </w:r>
      <w:r>
        <w:rPr>
          <w:color w:val="000000"/>
          <w:u w:val="single"/>
        </w:rPr>
        <w:tab/>
      </w:r>
      <w:r>
        <w:rPr>
          <w:color w:val="000000"/>
        </w:rPr>
        <w:t xml:space="preserve">:     </w:t>
      </w:r>
    </w:p>
    <w:p w:rsidR="00E06B46" w:rsidRDefault="00E06B46">
      <w:pPr>
        <w:pStyle w:val="normal0"/>
        <w:pBdr>
          <w:top w:val="nil"/>
          <w:left w:val="nil"/>
          <w:bottom w:val="nil"/>
          <w:right w:val="nil"/>
          <w:between w:val="nil"/>
        </w:pBdr>
        <w:spacing w:after="0" w:line="240" w:lineRule="auto"/>
        <w:rPr>
          <w:color w:val="000000"/>
        </w:rPr>
      </w:pPr>
    </w:p>
    <w:p w:rsidR="00E06B46" w:rsidRDefault="000D186D">
      <w:pPr>
        <w:pStyle w:val="normal0"/>
        <w:pBdr>
          <w:top w:val="nil"/>
          <w:left w:val="nil"/>
          <w:bottom w:val="nil"/>
          <w:right w:val="nil"/>
          <w:between w:val="nil"/>
        </w:pBdr>
        <w:spacing w:after="0" w:line="240" w:lineRule="auto"/>
        <w:rPr>
          <w:color w:val="000000"/>
        </w:rPr>
      </w:pPr>
      <w:r>
        <w:rPr>
          <w:color w:val="000000"/>
        </w:rPr>
        <w:t xml:space="preserve">               </w:t>
      </w:r>
    </w:p>
    <w:p w:rsidR="00E06B46" w:rsidRDefault="000D186D">
      <w:pPr>
        <w:pStyle w:val="normal0"/>
        <w:pBdr>
          <w:top w:val="nil"/>
          <w:left w:val="nil"/>
          <w:bottom w:val="nil"/>
          <w:right w:val="nil"/>
          <w:between w:val="nil"/>
        </w:pBdr>
        <w:spacing w:after="0" w:line="240" w:lineRule="auto"/>
        <w:rPr>
          <w:color w:val="000000"/>
        </w:rPr>
      </w:pPr>
      <w:proofErr w:type="gramStart"/>
      <w:r>
        <w:rPr>
          <w:color w:val="000000"/>
        </w:rPr>
        <w:t>(</w:t>
      </w:r>
      <w:proofErr w:type="gramEnd"/>
      <w:r>
        <w:rPr>
          <w:color w:val="000000"/>
        </w:rPr>
        <w:t xml:space="preserve">Her okul 10 asil ve 3 yedek olmak üzere 13 öğrenci ile katılımda bulunacak, </w:t>
      </w:r>
      <w:r>
        <w:rPr>
          <w:b/>
          <w:color w:val="000000"/>
        </w:rPr>
        <w:t>veli izin belgesi alınmış olacaktır</w:t>
      </w:r>
      <w:r>
        <w:rPr>
          <w:color w:val="000000"/>
        </w:rPr>
        <w:t xml:space="preserve">. </w:t>
      </w:r>
    </w:p>
    <w:p w:rsidR="00E06B46" w:rsidRDefault="00E06B46">
      <w:pPr>
        <w:pStyle w:val="normal0"/>
        <w:pBdr>
          <w:top w:val="nil"/>
          <w:left w:val="nil"/>
          <w:bottom w:val="nil"/>
          <w:right w:val="nil"/>
          <w:between w:val="nil"/>
        </w:pBdr>
        <w:spacing w:after="0" w:line="240" w:lineRule="auto"/>
        <w:rPr>
          <w:color w:val="000000"/>
          <w:u w:val="single"/>
        </w:rPr>
      </w:pPr>
    </w:p>
    <w:p w:rsidR="00E06B46" w:rsidRDefault="00E06B46">
      <w:pPr>
        <w:pStyle w:val="normal0"/>
        <w:pBdr>
          <w:top w:val="nil"/>
          <w:left w:val="nil"/>
          <w:bottom w:val="nil"/>
          <w:right w:val="nil"/>
          <w:between w:val="nil"/>
        </w:pBdr>
        <w:spacing w:after="0" w:line="240" w:lineRule="auto"/>
        <w:rPr>
          <w:color w:val="000000"/>
          <w:u w:val="single"/>
        </w:rPr>
      </w:pPr>
    </w:p>
    <w:p w:rsidR="00E06B46" w:rsidRDefault="000D186D">
      <w:pPr>
        <w:pStyle w:val="normal0"/>
        <w:pBdr>
          <w:top w:val="nil"/>
          <w:left w:val="nil"/>
          <w:bottom w:val="nil"/>
          <w:right w:val="nil"/>
          <w:between w:val="nil"/>
        </w:pBdr>
        <w:spacing w:after="0" w:line="240" w:lineRule="auto"/>
        <w:rPr>
          <w:color w:val="000000"/>
          <w:u w:val="single"/>
        </w:rPr>
      </w:pPr>
      <w:r>
        <w:rPr>
          <w:color w:val="000000"/>
          <w:u w:val="single"/>
        </w:rPr>
        <w:t>TURNUVAYA KATILACAK ÖĞRENCİLERİN:</w:t>
      </w:r>
    </w:p>
    <w:p w:rsidR="00E06B46" w:rsidRDefault="00E06B46">
      <w:pPr>
        <w:pStyle w:val="normal0"/>
        <w:pBdr>
          <w:top w:val="nil"/>
          <w:left w:val="nil"/>
          <w:bottom w:val="nil"/>
          <w:right w:val="nil"/>
          <w:between w:val="nil"/>
        </w:pBdr>
        <w:spacing w:after="0" w:line="240" w:lineRule="auto"/>
        <w:rPr>
          <w:color w:val="000000"/>
          <w:u w:val="single"/>
        </w:rPr>
      </w:pPr>
    </w:p>
    <w:p w:rsidR="00E06B46" w:rsidRDefault="00E06B46">
      <w:pPr>
        <w:pStyle w:val="normal0"/>
        <w:pBdr>
          <w:top w:val="nil"/>
          <w:left w:val="nil"/>
          <w:bottom w:val="nil"/>
          <w:right w:val="nil"/>
          <w:between w:val="nil"/>
        </w:pBdr>
        <w:spacing w:after="0" w:line="240" w:lineRule="auto"/>
        <w:rPr>
          <w:color w:val="000000"/>
          <w:u w:val="single"/>
        </w:rPr>
      </w:pPr>
    </w:p>
    <w:tbl>
      <w:tblPr>
        <w:tblStyle w:val="a"/>
        <w:tblW w:w="10581"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1"/>
        <w:gridCol w:w="1343"/>
        <w:gridCol w:w="1371"/>
        <w:gridCol w:w="4443"/>
        <w:gridCol w:w="1356"/>
        <w:gridCol w:w="1487"/>
      </w:tblGrid>
      <w:tr w:rsidR="00E06B46">
        <w:trPr>
          <w:cantSplit/>
          <w:trHeight w:val="305"/>
          <w:tblHeader/>
        </w:trPr>
        <w:tc>
          <w:tcPr>
            <w:tcW w:w="581" w:type="dxa"/>
            <w:tcMar>
              <w:top w:w="0" w:type="dxa"/>
              <w:bottom w:w="0" w:type="dxa"/>
            </w:tcMar>
          </w:tcPr>
          <w:p w:rsidR="00E06B46" w:rsidRDefault="00E06B46">
            <w:pPr>
              <w:pStyle w:val="normal0"/>
              <w:pBdr>
                <w:top w:val="nil"/>
                <w:left w:val="nil"/>
                <w:bottom w:val="nil"/>
                <w:right w:val="nil"/>
                <w:between w:val="nil"/>
              </w:pBdr>
              <w:spacing w:after="0" w:line="240" w:lineRule="auto"/>
              <w:rPr>
                <w:color w:val="000000"/>
              </w:rPr>
            </w:pPr>
          </w:p>
        </w:tc>
        <w:tc>
          <w:tcPr>
            <w:tcW w:w="1343" w:type="dxa"/>
            <w:tcMar>
              <w:top w:w="0" w:type="dxa"/>
              <w:bottom w:w="0" w:type="dxa"/>
            </w:tcMar>
          </w:tcPr>
          <w:p w:rsidR="00E06B46" w:rsidRDefault="000D186D">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Sınıf/Şube</w:t>
            </w:r>
          </w:p>
        </w:tc>
        <w:tc>
          <w:tcPr>
            <w:tcW w:w="1371" w:type="dxa"/>
            <w:tcMar>
              <w:top w:w="0" w:type="dxa"/>
              <w:bottom w:w="0" w:type="dxa"/>
            </w:tcMar>
          </w:tcPr>
          <w:p w:rsidR="00E06B46" w:rsidRDefault="000D186D">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Okul No</w:t>
            </w:r>
          </w:p>
        </w:tc>
        <w:tc>
          <w:tcPr>
            <w:tcW w:w="4443" w:type="dxa"/>
            <w:tcMar>
              <w:top w:w="0" w:type="dxa"/>
              <w:bottom w:w="0" w:type="dxa"/>
            </w:tcMar>
          </w:tcPr>
          <w:p w:rsidR="00E06B46" w:rsidRDefault="000D186D">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ADI, SOYADI</w:t>
            </w:r>
          </w:p>
        </w:tc>
        <w:tc>
          <w:tcPr>
            <w:tcW w:w="1356" w:type="dxa"/>
            <w:tcMar>
              <w:top w:w="0" w:type="dxa"/>
              <w:bottom w:w="0" w:type="dxa"/>
            </w:tcMar>
          </w:tcPr>
          <w:p w:rsidR="00E06B46" w:rsidRDefault="000D186D">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CİNSİYETİ</w:t>
            </w:r>
          </w:p>
        </w:tc>
        <w:tc>
          <w:tcPr>
            <w:tcW w:w="1487" w:type="dxa"/>
          </w:tcPr>
          <w:p w:rsidR="00E06B46" w:rsidRDefault="000D186D">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DOĞUM YILI</w:t>
            </w: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1</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2</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3</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4</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5</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6</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7</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8</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9</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10</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11</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12</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0"/>
              <w:pBdr>
                <w:top w:val="nil"/>
                <w:left w:val="nil"/>
                <w:bottom w:val="nil"/>
                <w:right w:val="nil"/>
                <w:between w:val="nil"/>
              </w:pBdr>
              <w:spacing w:after="0" w:line="240" w:lineRule="auto"/>
              <w:rPr>
                <w:color w:val="000000"/>
              </w:rPr>
            </w:pPr>
            <w:r>
              <w:rPr>
                <w:color w:val="000000"/>
              </w:rPr>
              <w:t>13</w:t>
            </w:r>
          </w:p>
        </w:tc>
        <w:tc>
          <w:tcPr>
            <w:tcW w:w="13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0"/>
              <w:pBdr>
                <w:top w:val="nil"/>
                <w:left w:val="nil"/>
                <w:bottom w:val="nil"/>
                <w:right w:val="nil"/>
                <w:between w:val="nil"/>
              </w:pBdr>
              <w:spacing w:after="0" w:line="240" w:lineRule="auto"/>
              <w:rPr>
                <w:color w:val="000000"/>
              </w:rPr>
            </w:pPr>
          </w:p>
        </w:tc>
        <w:tc>
          <w:tcPr>
            <w:tcW w:w="1487" w:type="dxa"/>
          </w:tcPr>
          <w:p w:rsidR="00E06B46" w:rsidRDefault="00E06B46">
            <w:pPr>
              <w:pStyle w:val="normal0"/>
              <w:pBdr>
                <w:top w:val="nil"/>
                <w:left w:val="nil"/>
                <w:bottom w:val="nil"/>
                <w:right w:val="nil"/>
                <w:between w:val="nil"/>
              </w:pBdr>
              <w:spacing w:after="0" w:line="240" w:lineRule="auto"/>
              <w:rPr>
                <w:color w:val="000000"/>
              </w:rPr>
            </w:pPr>
          </w:p>
        </w:tc>
      </w:tr>
    </w:tbl>
    <w:p w:rsidR="00E06B46" w:rsidRDefault="00E06B46">
      <w:pPr>
        <w:pStyle w:val="normal0"/>
        <w:pBdr>
          <w:top w:val="nil"/>
          <w:left w:val="nil"/>
          <w:bottom w:val="nil"/>
          <w:right w:val="nil"/>
          <w:between w:val="nil"/>
        </w:pBdr>
        <w:spacing w:after="0" w:line="240" w:lineRule="auto"/>
        <w:rPr>
          <w:color w:val="000000"/>
          <w:u w:val="single"/>
        </w:rPr>
      </w:pPr>
    </w:p>
    <w:p w:rsidR="00E06B46" w:rsidRDefault="000D186D">
      <w:pPr>
        <w:pStyle w:val="normal0"/>
        <w:pBdr>
          <w:top w:val="nil"/>
          <w:left w:val="nil"/>
          <w:bottom w:val="nil"/>
          <w:right w:val="nil"/>
          <w:between w:val="nil"/>
        </w:pBdr>
        <w:spacing w:after="0" w:line="240" w:lineRule="auto"/>
        <w:rPr>
          <w:color w:val="000000"/>
        </w:rPr>
      </w:pPr>
      <w:r>
        <w:rPr>
          <w:color w:val="000000"/>
        </w:rPr>
        <w:t xml:space="preserve">   </w:t>
      </w:r>
      <w:r>
        <w:rPr>
          <w:b/>
          <w:color w:val="000000"/>
        </w:rPr>
        <w:t>NOT: Kız ve erkek öğrencilerin oranı 6/7 veya 7/6 olmalıdır</w:t>
      </w:r>
      <w:r>
        <w:rPr>
          <w:color w:val="000000"/>
        </w:rPr>
        <w:t>.</w:t>
      </w:r>
    </w:p>
    <w:p w:rsidR="00E06B46" w:rsidRDefault="00E06B46">
      <w:pPr>
        <w:pStyle w:val="normal0"/>
        <w:pBdr>
          <w:top w:val="nil"/>
          <w:left w:val="nil"/>
          <w:bottom w:val="nil"/>
          <w:right w:val="nil"/>
          <w:between w:val="nil"/>
        </w:pBdr>
        <w:spacing w:after="0" w:line="240" w:lineRule="auto"/>
        <w:rPr>
          <w:color w:val="000000"/>
        </w:rPr>
      </w:pPr>
    </w:p>
    <w:p w:rsidR="00E06B46" w:rsidRDefault="00E06B46">
      <w:pPr>
        <w:pStyle w:val="normal0"/>
        <w:pBdr>
          <w:top w:val="nil"/>
          <w:left w:val="nil"/>
          <w:bottom w:val="nil"/>
          <w:right w:val="nil"/>
          <w:between w:val="nil"/>
        </w:pBdr>
        <w:spacing w:after="0" w:line="240" w:lineRule="auto"/>
        <w:rPr>
          <w:color w:val="000000"/>
        </w:rPr>
      </w:pPr>
    </w:p>
    <w:p w:rsidR="00E06B46" w:rsidRDefault="00E06B46">
      <w:pPr>
        <w:pStyle w:val="normal0"/>
        <w:pBdr>
          <w:top w:val="nil"/>
          <w:left w:val="nil"/>
          <w:bottom w:val="nil"/>
          <w:right w:val="nil"/>
          <w:between w:val="nil"/>
        </w:pBdr>
        <w:spacing w:after="0" w:line="240" w:lineRule="auto"/>
        <w:rPr>
          <w:color w:val="000000"/>
        </w:rPr>
      </w:pPr>
    </w:p>
    <w:p w:rsidR="00E06B46" w:rsidRDefault="00E06B46">
      <w:pPr>
        <w:pStyle w:val="normal0"/>
        <w:pBdr>
          <w:top w:val="nil"/>
          <w:left w:val="nil"/>
          <w:bottom w:val="nil"/>
          <w:right w:val="nil"/>
          <w:between w:val="nil"/>
        </w:pBdr>
        <w:spacing w:after="0" w:line="240" w:lineRule="auto"/>
        <w:rPr>
          <w:color w:val="000000"/>
        </w:rPr>
      </w:pPr>
    </w:p>
    <w:p w:rsidR="00E06B46" w:rsidRDefault="00E06B46">
      <w:pPr>
        <w:pStyle w:val="normal0"/>
        <w:pBdr>
          <w:top w:val="nil"/>
          <w:left w:val="nil"/>
          <w:bottom w:val="nil"/>
          <w:right w:val="nil"/>
          <w:between w:val="nil"/>
        </w:pBdr>
        <w:spacing w:after="0" w:line="240" w:lineRule="auto"/>
        <w:rPr>
          <w:color w:val="000000"/>
        </w:rPr>
      </w:pPr>
    </w:p>
    <w:p w:rsidR="00E06B46" w:rsidRDefault="000D186D">
      <w:pPr>
        <w:pStyle w:val="normal0"/>
        <w:pBdr>
          <w:top w:val="nil"/>
          <w:left w:val="nil"/>
          <w:bottom w:val="nil"/>
          <w:right w:val="nil"/>
          <w:between w:val="nil"/>
        </w:pBdr>
        <w:spacing w:after="0" w:line="240" w:lineRule="auto"/>
        <w:ind w:left="5664"/>
        <w:rPr>
          <w:color w:val="000000"/>
        </w:rPr>
      </w:pPr>
      <w:r>
        <w:rPr>
          <w:color w:val="000000"/>
        </w:rPr>
        <w:t xml:space="preserve">                                         TASDİK OLUNUR</w:t>
      </w:r>
    </w:p>
    <w:p w:rsidR="00E06B46" w:rsidRDefault="00E06B46">
      <w:pPr>
        <w:pStyle w:val="normal0"/>
        <w:pBdr>
          <w:top w:val="nil"/>
          <w:left w:val="nil"/>
          <w:bottom w:val="nil"/>
          <w:right w:val="nil"/>
          <w:between w:val="nil"/>
        </w:pBdr>
        <w:spacing w:after="0" w:line="240" w:lineRule="auto"/>
        <w:ind w:left="5664"/>
        <w:rPr>
          <w:color w:val="000000"/>
        </w:rPr>
      </w:pPr>
    </w:p>
    <w:p w:rsidR="00E06B46" w:rsidRDefault="000D186D">
      <w:pPr>
        <w:pStyle w:val="normal0"/>
        <w:pBdr>
          <w:top w:val="nil"/>
          <w:left w:val="nil"/>
          <w:bottom w:val="nil"/>
          <w:right w:val="nil"/>
          <w:between w:val="nil"/>
        </w:pBdr>
        <w:spacing w:after="0" w:line="240" w:lineRule="auto"/>
        <w:ind w:left="5664"/>
        <w:rPr>
          <w:color w:val="000000"/>
        </w:rPr>
      </w:pPr>
      <w:r>
        <w:rPr>
          <w:color w:val="000000"/>
        </w:rPr>
        <w:t xml:space="preserve">     </w:t>
      </w:r>
      <w:r>
        <w:rPr>
          <w:color w:val="000000"/>
        </w:rPr>
        <w:tab/>
      </w:r>
      <w:r>
        <w:rPr>
          <w:color w:val="000000"/>
        </w:rPr>
        <w:tab/>
      </w:r>
      <w:r>
        <w:rPr>
          <w:color w:val="000000"/>
        </w:rPr>
        <w:tab/>
        <w:t xml:space="preserve">   Okul Müdürü</w:t>
      </w:r>
    </w:p>
    <w:p w:rsidR="00E06B46" w:rsidRDefault="000D186D">
      <w:pPr>
        <w:pStyle w:val="normal0"/>
        <w:pBdr>
          <w:top w:val="nil"/>
          <w:left w:val="nil"/>
          <w:bottom w:val="nil"/>
          <w:right w:val="nil"/>
          <w:between w:val="nil"/>
        </w:pBdr>
        <w:spacing w:after="0" w:line="240" w:lineRule="auto"/>
        <w:ind w:left="5664"/>
        <w:rPr>
          <w:color w:val="000000"/>
        </w:rPr>
      </w:pPr>
      <w:r>
        <w:rPr>
          <w:color w:val="000000"/>
        </w:rPr>
        <w:t xml:space="preserve">    </w:t>
      </w:r>
      <w:r>
        <w:rPr>
          <w:color w:val="000000"/>
        </w:rPr>
        <w:tab/>
      </w:r>
      <w:r>
        <w:rPr>
          <w:color w:val="000000"/>
        </w:rPr>
        <w:tab/>
      </w:r>
      <w:r>
        <w:rPr>
          <w:color w:val="000000"/>
        </w:rPr>
        <w:tab/>
        <w:t xml:space="preserve">   Adı ve Soyadı</w:t>
      </w:r>
    </w:p>
    <w:p w:rsidR="00E06B46" w:rsidRDefault="000D186D">
      <w:pPr>
        <w:pStyle w:val="normal0"/>
        <w:pBdr>
          <w:top w:val="nil"/>
          <w:left w:val="nil"/>
          <w:bottom w:val="nil"/>
          <w:right w:val="nil"/>
          <w:between w:val="nil"/>
        </w:pBdr>
        <w:spacing w:after="0" w:line="240" w:lineRule="auto"/>
        <w:ind w:left="5664"/>
        <w:rPr>
          <w:color w:val="000000"/>
        </w:rPr>
      </w:pPr>
      <w:r>
        <w:rPr>
          <w:color w:val="000000"/>
        </w:rPr>
        <w:t xml:space="preserve">      </w:t>
      </w:r>
      <w:r>
        <w:rPr>
          <w:color w:val="000000"/>
        </w:rPr>
        <w:tab/>
      </w:r>
      <w:r>
        <w:rPr>
          <w:color w:val="000000"/>
        </w:rPr>
        <w:tab/>
      </w:r>
      <w:r>
        <w:rPr>
          <w:color w:val="000000"/>
        </w:rPr>
        <w:tab/>
        <w:t xml:space="preserve">    İmza-Mühür</w:t>
      </w:r>
    </w:p>
    <w:p w:rsidR="00E06B46" w:rsidRDefault="00E06B46">
      <w:pPr>
        <w:pStyle w:val="normal0"/>
        <w:pBdr>
          <w:top w:val="nil"/>
          <w:left w:val="nil"/>
          <w:bottom w:val="nil"/>
          <w:right w:val="nil"/>
          <w:between w:val="nil"/>
        </w:pBdr>
        <w:spacing w:after="0" w:line="240" w:lineRule="auto"/>
        <w:rPr>
          <w:color w:val="000000"/>
        </w:rPr>
      </w:pPr>
    </w:p>
    <w:sectPr w:rsidR="00E06B46" w:rsidSect="00E06B46">
      <w:pgSz w:w="11906" w:h="16838"/>
      <w:pgMar w:top="567" w:right="849" w:bottom="709" w:left="851"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3BE2"/>
    <w:multiLevelType w:val="multilevel"/>
    <w:tmpl w:val="1CAE95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95F6980"/>
    <w:multiLevelType w:val="multilevel"/>
    <w:tmpl w:val="6764E2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05D0A6A"/>
    <w:multiLevelType w:val="multilevel"/>
    <w:tmpl w:val="9F309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compat/>
  <w:rsids>
    <w:rsidRoot w:val="00E06B46"/>
    <w:rsid w:val="00075528"/>
    <w:rsid w:val="000D186D"/>
    <w:rsid w:val="00C528B9"/>
    <w:rsid w:val="00E06B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28"/>
  </w:style>
  <w:style w:type="paragraph" w:styleId="Balk1">
    <w:name w:val="heading 1"/>
    <w:basedOn w:val="normal0"/>
    <w:next w:val="normal0"/>
    <w:rsid w:val="00E06B46"/>
    <w:pPr>
      <w:keepNext/>
      <w:keepLines/>
      <w:pBdr>
        <w:top w:val="nil"/>
        <w:left w:val="nil"/>
        <w:bottom w:val="nil"/>
        <w:right w:val="nil"/>
        <w:between w:val="nil"/>
      </w:pBdr>
      <w:spacing w:before="480" w:after="120"/>
      <w:outlineLvl w:val="0"/>
    </w:pPr>
    <w:rPr>
      <w:b/>
      <w:color w:val="000000"/>
      <w:sz w:val="48"/>
      <w:szCs w:val="48"/>
    </w:rPr>
  </w:style>
  <w:style w:type="paragraph" w:styleId="Balk2">
    <w:name w:val="heading 2"/>
    <w:basedOn w:val="normal0"/>
    <w:next w:val="normal0"/>
    <w:rsid w:val="00E06B46"/>
    <w:pPr>
      <w:keepNext/>
      <w:keepLines/>
      <w:pBdr>
        <w:top w:val="nil"/>
        <w:left w:val="nil"/>
        <w:bottom w:val="nil"/>
        <w:right w:val="nil"/>
        <w:between w:val="nil"/>
      </w:pBdr>
      <w:spacing w:before="360" w:after="80"/>
      <w:outlineLvl w:val="1"/>
    </w:pPr>
    <w:rPr>
      <w:b/>
      <w:color w:val="000000"/>
      <w:sz w:val="36"/>
      <w:szCs w:val="36"/>
    </w:rPr>
  </w:style>
  <w:style w:type="paragraph" w:styleId="Balk3">
    <w:name w:val="heading 3"/>
    <w:basedOn w:val="normal0"/>
    <w:next w:val="normal0"/>
    <w:rsid w:val="00E06B46"/>
    <w:pPr>
      <w:keepNext/>
      <w:keepLines/>
      <w:pBdr>
        <w:top w:val="nil"/>
        <w:left w:val="nil"/>
        <w:bottom w:val="nil"/>
        <w:right w:val="nil"/>
        <w:between w:val="nil"/>
      </w:pBdr>
      <w:spacing w:before="280" w:after="80"/>
      <w:outlineLvl w:val="2"/>
    </w:pPr>
    <w:rPr>
      <w:b/>
      <w:color w:val="000000"/>
      <w:sz w:val="28"/>
      <w:szCs w:val="28"/>
    </w:rPr>
  </w:style>
  <w:style w:type="paragraph" w:styleId="Balk4">
    <w:name w:val="heading 4"/>
    <w:basedOn w:val="normal0"/>
    <w:next w:val="normal0"/>
    <w:rsid w:val="00E06B46"/>
    <w:pPr>
      <w:keepNext/>
      <w:keepLines/>
      <w:pBdr>
        <w:top w:val="nil"/>
        <w:left w:val="nil"/>
        <w:bottom w:val="nil"/>
        <w:right w:val="nil"/>
        <w:between w:val="nil"/>
      </w:pBdr>
      <w:spacing w:before="240" w:after="40"/>
      <w:outlineLvl w:val="3"/>
    </w:pPr>
    <w:rPr>
      <w:b/>
      <w:color w:val="000000"/>
      <w:sz w:val="24"/>
      <w:szCs w:val="24"/>
    </w:rPr>
  </w:style>
  <w:style w:type="paragraph" w:styleId="Balk5">
    <w:name w:val="heading 5"/>
    <w:basedOn w:val="normal0"/>
    <w:next w:val="normal0"/>
    <w:rsid w:val="00E06B46"/>
    <w:pPr>
      <w:keepNext/>
      <w:keepLines/>
      <w:pBdr>
        <w:top w:val="nil"/>
        <w:left w:val="nil"/>
        <w:bottom w:val="nil"/>
        <w:right w:val="nil"/>
        <w:between w:val="nil"/>
      </w:pBdr>
      <w:spacing w:before="220" w:after="40"/>
      <w:outlineLvl w:val="4"/>
    </w:pPr>
    <w:rPr>
      <w:b/>
      <w:color w:val="000000"/>
    </w:rPr>
  </w:style>
  <w:style w:type="paragraph" w:styleId="Balk6">
    <w:name w:val="heading 6"/>
    <w:basedOn w:val="normal0"/>
    <w:next w:val="normal0"/>
    <w:rsid w:val="00E06B46"/>
    <w:pPr>
      <w:keepNext/>
      <w:keepLines/>
      <w:pBdr>
        <w:top w:val="nil"/>
        <w:left w:val="nil"/>
        <w:bottom w:val="nil"/>
        <w:right w:val="nil"/>
        <w:between w:val="nil"/>
      </w:pBdr>
      <w:spacing w:before="200" w:after="40"/>
      <w:outlineLvl w:val="5"/>
    </w:pPr>
    <w:rPr>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E06B46"/>
  </w:style>
  <w:style w:type="table" w:customStyle="1" w:styleId="TableNormal">
    <w:name w:val="Table Normal"/>
    <w:rsid w:val="00E06B46"/>
    <w:tblPr>
      <w:tblCellMar>
        <w:top w:w="0" w:type="dxa"/>
        <w:left w:w="0" w:type="dxa"/>
        <w:bottom w:w="0" w:type="dxa"/>
        <w:right w:w="0" w:type="dxa"/>
      </w:tblCellMar>
    </w:tblPr>
  </w:style>
  <w:style w:type="paragraph" w:styleId="KonuBal">
    <w:name w:val="Title"/>
    <w:basedOn w:val="normal0"/>
    <w:next w:val="normal0"/>
    <w:rsid w:val="00E06B46"/>
    <w:pPr>
      <w:keepNext/>
      <w:keepLines/>
      <w:pBdr>
        <w:top w:val="nil"/>
        <w:left w:val="nil"/>
        <w:bottom w:val="nil"/>
        <w:right w:val="nil"/>
        <w:between w:val="nil"/>
      </w:pBdr>
      <w:spacing w:before="480" w:after="120"/>
    </w:pPr>
    <w:rPr>
      <w:b/>
      <w:color w:val="000000"/>
      <w:sz w:val="72"/>
      <w:szCs w:val="72"/>
    </w:rPr>
  </w:style>
  <w:style w:type="paragraph" w:styleId="AltKonuBal">
    <w:name w:val="Subtitle"/>
    <w:basedOn w:val="normal0"/>
    <w:next w:val="normal0"/>
    <w:rsid w:val="00E06B4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E06B46"/>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2024-03-14T22:08:00Z</dcterms:created>
  <dcterms:modified xsi:type="dcterms:W3CDTF">2024-03-14T22:45:00Z</dcterms:modified>
</cp:coreProperties>
</file>