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5D" w:rsidRPr="002B765D" w:rsidRDefault="002B765D">
      <w:pPr>
        <w:pStyle w:val="Balk1"/>
        <w:rPr>
          <w:rFonts w:ascii="Times New Roman" w:hAnsi="Times New Roman" w:cs="Times New Roman"/>
          <w:sz w:val="24"/>
          <w:szCs w:val="24"/>
        </w:rPr>
      </w:pPr>
      <w:r w:rsidRPr="002B765D">
        <w:rPr>
          <w:rFonts w:ascii="Times New Roman" w:hAnsi="Times New Roman" w:cs="Times New Roman"/>
          <w:sz w:val="24"/>
          <w:szCs w:val="24"/>
        </w:rPr>
        <w:t xml:space="preserve">TÜNEL TOPU VE ÇUVAL YARIŞLI BAYRAK KOŞUSU </w:t>
      </w:r>
    </w:p>
    <w:p w:rsidR="00ED6180" w:rsidRPr="002B765D" w:rsidRDefault="002B765D">
      <w:pPr>
        <w:pStyle w:val="Balk1"/>
        <w:rPr>
          <w:rFonts w:ascii="Times New Roman" w:hAnsi="Times New Roman" w:cs="Times New Roman"/>
          <w:sz w:val="24"/>
          <w:szCs w:val="24"/>
        </w:rPr>
      </w:pPr>
      <w:r w:rsidRPr="002B765D">
        <w:rPr>
          <w:rFonts w:ascii="Times New Roman" w:hAnsi="Times New Roman" w:cs="Times New Roman"/>
          <w:sz w:val="24"/>
          <w:szCs w:val="24"/>
        </w:rPr>
        <w:t xml:space="preserve"> OYUN KURALLARI</w:t>
      </w:r>
    </w:p>
    <w:p w:rsidR="00ED6180" w:rsidRPr="002B765D" w:rsidRDefault="00ED6180">
      <w:pPr>
        <w:rPr>
          <w:rFonts w:ascii="Times New Roman" w:hAnsi="Times New Roman" w:cs="Times New Roman"/>
          <w:sz w:val="24"/>
          <w:szCs w:val="24"/>
        </w:rPr>
      </w:pPr>
    </w:p>
    <w:p w:rsidR="00ED6180" w:rsidRPr="002B765D" w:rsidRDefault="002B765D">
      <w:pPr>
        <w:pStyle w:val="Balk2"/>
        <w:rPr>
          <w:rFonts w:ascii="Times New Roman" w:hAnsi="Times New Roman" w:cs="Times New Roman"/>
          <w:sz w:val="24"/>
          <w:szCs w:val="24"/>
        </w:rPr>
      </w:pPr>
      <w:r w:rsidRPr="002B765D">
        <w:rPr>
          <w:rFonts w:ascii="Times New Roman" w:hAnsi="Times New Roman" w:cs="Times New Roman"/>
          <w:sz w:val="24"/>
          <w:szCs w:val="24"/>
        </w:rPr>
        <w:t>OYUNUN OYNANIŞI</w:t>
      </w:r>
    </w:p>
    <w:p w:rsidR="00ED6180" w:rsidRPr="002B765D" w:rsidRDefault="002B765D">
      <w:pPr>
        <w:rPr>
          <w:rFonts w:ascii="Times New Roman" w:hAnsi="Times New Roman" w:cs="Times New Roman"/>
          <w:sz w:val="24"/>
          <w:szCs w:val="24"/>
        </w:rPr>
      </w:pPr>
      <w:r w:rsidRPr="002B765D">
        <w:rPr>
          <w:rFonts w:ascii="Times New Roman" w:hAnsi="Times New Roman" w:cs="Times New Roman"/>
          <w:sz w:val="24"/>
          <w:szCs w:val="24"/>
        </w:rPr>
        <w:t xml:space="preserve">Tünele dizilen çocuklar, bacaklarını omuz genişliğinde açarak bekler. En öndeki takım liderine top verilir. Hakemin düdüğüyle birlikte, takım lideri topu bacaklarının arasından arkadaki oyuncuya doğru yuvarlar. Top arkaya doğru geçtikçe, her seferinde en arkadaki oyuncu en öne geçer ve oyun bu şekilde devam </w:t>
      </w:r>
      <w:proofErr w:type="gramStart"/>
      <w:r w:rsidRPr="002B765D">
        <w:rPr>
          <w:rFonts w:ascii="Times New Roman" w:hAnsi="Times New Roman" w:cs="Times New Roman"/>
          <w:sz w:val="24"/>
          <w:szCs w:val="24"/>
        </w:rPr>
        <w:t>eder</w:t>
      </w:r>
      <w:proofErr w:type="gramEnd"/>
      <w:r w:rsidRPr="002B765D">
        <w:rPr>
          <w:rFonts w:ascii="Times New Roman" w:hAnsi="Times New Roman" w:cs="Times New Roman"/>
          <w:sz w:val="24"/>
          <w:szCs w:val="24"/>
        </w:rPr>
        <w:t>.</w:t>
      </w:r>
      <w:r w:rsidRPr="002B765D">
        <w:rPr>
          <w:rFonts w:ascii="Times New Roman" w:hAnsi="Times New Roman" w:cs="Times New Roman"/>
          <w:sz w:val="24"/>
          <w:szCs w:val="24"/>
        </w:rPr>
        <w:br/>
      </w:r>
      <w:r w:rsidRPr="002B765D">
        <w:rPr>
          <w:rFonts w:ascii="Times New Roman" w:hAnsi="Times New Roman" w:cs="Times New Roman"/>
          <w:sz w:val="24"/>
          <w:szCs w:val="24"/>
        </w:rPr>
        <w:br/>
        <w:t>Takım lideri tekrar en arkaya geldiğinde, topu alarak belirlenen 'top bırakma çizgisine' bırakır ve çuvalla bekleyen arkadaşına koşarak el verir.</w:t>
      </w:r>
      <w:r w:rsidRPr="002B765D">
        <w:rPr>
          <w:rFonts w:ascii="Times New Roman" w:hAnsi="Times New Roman" w:cs="Times New Roman"/>
          <w:sz w:val="24"/>
          <w:szCs w:val="24"/>
        </w:rPr>
        <w:br/>
      </w:r>
      <w:r w:rsidRPr="002B765D">
        <w:rPr>
          <w:rFonts w:ascii="Times New Roman" w:hAnsi="Times New Roman" w:cs="Times New Roman"/>
          <w:sz w:val="24"/>
          <w:szCs w:val="24"/>
        </w:rPr>
        <w:br/>
        <w:t>Çuvalla bekleyen oyuncu, bitiş çizgisindeki hakemin elinde tuttuğu mendile doğru zıplar ve mendili almaya çalışır.</w:t>
      </w:r>
      <w:r w:rsidRPr="002B765D">
        <w:rPr>
          <w:rFonts w:ascii="Times New Roman" w:hAnsi="Times New Roman" w:cs="Times New Roman"/>
          <w:sz w:val="24"/>
          <w:szCs w:val="24"/>
        </w:rPr>
        <w:br/>
      </w:r>
      <w:r w:rsidRPr="002B765D">
        <w:rPr>
          <w:rFonts w:ascii="Times New Roman" w:hAnsi="Times New Roman" w:cs="Times New Roman"/>
          <w:sz w:val="24"/>
          <w:szCs w:val="24"/>
        </w:rPr>
        <w:br/>
        <w:t xml:space="preserve">Mendili ilk </w:t>
      </w:r>
      <w:proofErr w:type="gramStart"/>
      <w:r w:rsidRPr="002B765D">
        <w:rPr>
          <w:rFonts w:ascii="Times New Roman" w:hAnsi="Times New Roman" w:cs="Times New Roman"/>
          <w:sz w:val="24"/>
          <w:szCs w:val="24"/>
        </w:rPr>
        <w:t>alan</w:t>
      </w:r>
      <w:proofErr w:type="gramEnd"/>
      <w:r w:rsidRPr="002B765D">
        <w:rPr>
          <w:rFonts w:ascii="Times New Roman" w:hAnsi="Times New Roman" w:cs="Times New Roman"/>
          <w:sz w:val="24"/>
          <w:szCs w:val="24"/>
        </w:rPr>
        <w:t xml:space="preserve"> oyuncunun takımı 1 puan kazanır.</w:t>
      </w:r>
    </w:p>
    <w:p w:rsidR="00ED6180" w:rsidRPr="002B765D" w:rsidRDefault="002B765D">
      <w:pPr>
        <w:pStyle w:val="Balk2"/>
        <w:rPr>
          <w:rFonts w:ascii="Times New Roman" w:hAnsi="Times New Roman" w:cs="Times New Roman"/>
          <w:sz w:val="24"/>
          <w:szCs w:val="24"/>
        </w:rPr>
      </w:pPr>
      <w:r w:rsidRPr="002B765D">
        <w:rPr>
          <w:rFonts w:ascii="Times New Roman" w:hAnsi="Times New Roman" w:cs="Times New Roman"/>
          <w:sz w:val="24"/>
          <w:szCs w:val="24"/>
        </w:rPr>
        <w:t>TAKIM OLUŞUMU</w:t>
      </w:r>
    </w:p>
    <w:p w:rsidR="00ED6180" w:rsidRPr="002B765D" w:rsidRDefault="002B765D">
      <w:pPr>
        <w:rPr>
          <w:rFonts w:ascii="Times New Roman" w:hAnsi="Times New Roman" w:cs="Times New Roman"/>
          <w:sz w:val="24"/>
          <w:szCs w:val="24"/>
        </w:rPr>
      </w:pPr>
      <w:r w:rsidRPr="002B765D">
        <w:rPr>
          <w:rFonts w:ascii="Times New Roman" w:hAnsi="Times New Roman" w:cs="Times New Roman"/>
          <w:sz w:val="24"/>
          <w:szCs w:val="24"/>
        </w:rPr>
        <w:t>- Takımlar kız-erkek karma olarak, 5 kız ve 5 erkek olmak üzere toplam 10 öğrenci ile sahada hazır bulunmalıdır.</w:t>
      </w:r>
      <w:r w:rsidRPr="002B765D">
        <w:rPr>
          <w:rFonts w:ascii="Times New Roman" w:hAnsi="Times New Roman" w:cs="Times New Roman"/>
          <w:sz w:val="24"/>
          <w:szCs w:val="24"/>
        </w:rPr>
        <w:br/>
        <w:t xml:space="preserve">- Takımlar; 9 </w:t>
      </w:r>
      <w:proofErr w:type="gramStart"/>
      <w:r w:rsidRPr="002B765D">
        <w:rPr>
          <w:rFonts w:ascii="Times New Roman" w:hAnsi="Times New Roman" w:cs="Times New Roman"/>
          <w:sz w:val="24"/>
          <w:szCs w:val="24"/>
        </w:rPr>
        <w:t>kişi</w:t>
      </w:r>
      <w:proofErr w:type="gramEnd"/>
      <w:r w:rsidRPr="002B765D">
        <w:rPr>
          <w:rFonts w:ascii="Times New Roman" w:hAnsi="Times New Roman" w:cs="Times New Roman"/>
          <w:sz w:val="24"/>
          <w:szCs w:val="24"/>
        </w:rPr>
        <w:t xml:space="preserve"> tünelde, 1 kişi çuvalda olacak şekilde dizilir.</w:t>
      </w:r>
      <w:r w:rsidRPr="002B765D">
        <w:rPr>
          <w:rFonts w:ascii="Times New Roman" w:hAnsi="Times New Roman" w:cs="Times New Roman"/>
          <w:sz w:val="24"/>
          <w:szCs w:val="24"/>
        </w:rPr>
        <w:br/>
        <w:t>- Tüneldeki takım liderinin farklı renkte forması olmalıdır. (Yoksa yarışma yerinde yelek verilecektir.)</w:t>
      </w:r>
      <w:r w:rsidRPr="002B765D">
        <w:rPr>
          <w:rFonts w:ascii="Times New Roman" w:hAnsi="Times New Roman" w:cs="Times New Roman"/>
          <w:sz w:val="24"/>
          <w:szCs w:val="24"/>
        </w:rPr>
        <w:br/>
        <w:t>- Yedek oyuncu sayısı 4'tür (2 kız - 2 erkek).</w:t>
      </w:r>
      <w:r w:rsidRPr="002B765D">
        <w:rPr>
          <w:rFonts w:ascii="Times New Roman" w:hAnsi="Times New Roman" w:cs="Times New Roman"/>
          <w:sz w:val="24"/>
          <w:szCs w:val="24"/>
        </w:rPr>
        <w:br/>
        <w:t xml:space="preserve">- Takımlar müsabakaya en </w:t>
      </w:r>
      <w:proofErr w:type="gramStart"/>
      <w:r w:rsidRPr="002B765D">
        <w:rPr>
          <w:rFonts w:ascii="Times New Roman" w:hAnsi="Times New Roman" w:cs="Times New Roman"/>
          <w:sz w:val="24"/>
          <w:szCs w:val="24"/>
        </w:rPr>
        <w:t>az</w:t>
      </w:r>
      <w:proofErr w:type="gramEnd"/>
      <w:r w:rsidRPr="002B765D">
        <w:rPr>
          <w:rFonts w:ascii="Times New Roman" w:hAnsi="Times New Roman" w:cs="Times New Roman"/>
          <w:sz w:val="24"/>
          <w:szCs w:val="24"/>
        </w:rPr>
        <w:t xml:space="preserve"> 10 kişiyle katılmak zorundadır. Bu sayının altında kalan takımlar hükmen mağlup sayılır.</w:t>
      </w:r>
      <w:r w:rsidRPr="002B765D">
        <w:rPr>
          <w:rFonts w:ascii="Times New Roman" w:hAnsi="Times New Roman" w:cs="Times New Roman"/>
          <w:sz w:val="24"/>
          <w:szCs w:val="24"/>
        </w:rPr>
        <w:br/>
        <w:t>- Katılımcılar, 60–72 ay aralığındaki çocuklardan oluşmalıdır.</w:t>
      </w:r>
    </w:p>
    <w:p w:rsidR="00ED6180" w:rsidRPr="002B765D" w:rsidRDefault="002B765D">
      <w:pPr>
        <w:pStyle w:val="Balk2"/>
        <w:rPr>
          <w:rFonts w:ascii="Times New Roman" w:hAnsi="Times New Roman" w:cs="Times New Roman"/>
          <w:sz w:val="24"/>
          <w:szCs w:val="24"/>
        </w:rPr>
      </w:pPr>
      <w:r w:rsidRPr="002B765D">
        <w:rPr>
          <w:rFonts w:ascii="Times New Roman" w:hAnsi="Times New Roman" w:cs="Times New Roman"/>
          <w:sz w:val="24"/>
          <w:szCs w:val="24"/>
        </w:rPr>
        <w:t>OYUN ALANI</w:t>
      </w:r>
    </w:p>
    <w:p w:rsidR="00ED6180" w:rsidRPr="002B765D" w:rsidRDefault="002B765D">
      <w:pPr>
        <w:rPr>
          <w:rFonts w:ascii="Times New Roman" w:hAnsi="Times New Roman" w:cs="Times New Roman"/>
          <w:sz w:val="24"/>
          <w:szCs w:val="24"/>
        </w:rPr>
      </w:pPr>
      <w:r w:rsidRPr="002B765D">
        <w:rPr>
          <w:rFonts w:ascii="Times New Roman" w:hAnsi="Times New Roman" w:cs="Times New Roman"/>
          <w:sz w:val="24"/>
          <w:szCs w:val="24"/>
        </w:rPr>
        <w:t>- Oyun, açık alanda veya kapalı spor salonlarında oynanabilir. Zemin düz olmak kaydıyla parke, çim veya toprak olabilir.</w:t>
      </w:r>
      <w:r w:rsidRPr="002B765D">
        <w:rPr>
          <w:rFonts w:ascii="Times New Roman" w:hAnsi="Times New Roman" w:cs="Times New Roman"/>
          <w:sz w:val="24"/>
          <w:szCs w:val="24"/>
        </w:rPr>
        <w:br/>
        <w:t>- Tüm saha çizgileri, sınırladıkları alanın içindedir.</w:t>
      </w:r>
      <w:r w:rsidRPr="002B765D">
        <w:rPr>
          <w:rFonts w:ascii="Times New Roman" w:hAnsi="Times New Roman" w:cs="Times New Roman"/>
          <w:sz w:val="24"/>
          <w:szCs w:val="24"/>
        </w:rPr>
        <w:br/>
        <w:t>- Oyuncu Değiştirme Çizgisi: Masa hakeminin bulunduğu kenar çizgisidir. Oyuncu değişikliği, her takımın kendi yedek alanından yapılır.</w:t>
      </w:r>
      <w:r w:rsidRPr="002B765D">
        <w:rPr>
          <w:rFonts w:ascii="Times New Roman" w:hAnsi="Times New Roman" w:cs="Times New Roman"/>
          <w:sz w:val="24"/>
          <w:szCs w:val="24"/>
        </w:rPr>
        <w:br/>
        <w:t xml:space="preserve">- Oyun, 2 set üzerinden oynanır. Beraberlik durumunda 3. </w:t>
      </w:r>
      <w:proofErr w:type="gramStart"/>
      <w:r w:rsidRPr="002B765D">
        <w:rPr>
          <w:rFonts w:ascii="Times New Roman" w:hAnsi="Times New Roman" w:cs="Times New Roman"/>
          <w:sz w:val="24"/>
          <w:szCs w:val="24"/>
        </w:rPr>
        <w:t>set</w:t>
      </w:r>
      <w:proofErr w:type="gramEnd"/>
      <w:r w:rsidRPr="002B765D">
        <w:rPr>
          <w:rFonts w:ascii="Times New Roman" w:hAnsi="Times New Roman" w:cs="Times New Roman"/>
          <w:sz w:val="24"/>
          <w:szCs w:val="24"/>
        </w:rPr>
        <w:t xml:space="preserve"> oynanacaktır.</w:t>
      </w:r>
      <w:r w:rsidRPr="002B765D">
        <w:rPr>
          <w:rFonts w:ascii="Times New Roman" w:hAnsi="Times New Roman" w:cs="Times New Roman"/>
          <w:sz w:val="24"/>
          <w:szCs w:val="24"/>
        </w:rPr>
        <w:br/>
        <w:t>- Isınma süresi her takım için 5 dakikadır.</w:t>
      </w:r>
    </w:p>
    <w:p w:rsidR="00ED6180" w:rsidRPr="002B765D" w:rsidRDefault="002B765D">
      <w:pPr>
        <w:pStyle w:val="Balk2"/>
        <w:rPr>
          <w:rFonts w:ascii="Times New Roman" w:hAnsi="Times New Roman" w:cs="Times New Roman"/>
          <w:sz w:val="24"/>
          <w:szCs w:val="24"/>
        </w:rPr>
      </w:pPr>
      <w:r w:rsidRPr="002B765D">
        <w:rPr>
          <w:rFonts w:ascii="Times New Roman" w:hAnsi="Times New Roman" w:cs="Times New Roman"/>
          <w:sz w:val="24"/>
          <w:szCs w:val="24"/>
        </w:rPr>
        <w:t>İHLALLER</w:t>
      </w:r>
    </w:p>
    <w:p w:rsidR="00ED6180" w:rsidRPr="002B765D" w:rsidRDefault="002B765D">
      <w:pPr>
        <w:rPr>
          <w:rFonts w:ascii="Times New Roman" w:hAnsi="Times New Roman" w:cs="Times New Roman"/>
          <w:sz w:val="24"/>
          <w:szCs w:val="24"/>
        </w:rPr>
      </w:pPr>
      <w:r w:rsidRPr="002B765D">
        <w:rPr>
          <w:rFonts w:ascii="Times New Roman" w:hAnsi="Times New Roman" w:cs="Times New Roman"/>
          <w:sz w:val="24"/>
          <w:szCs w:val="24"/>
        </w:rPr>
        <w:t xml:space="preserve">- Oyun sırasında top tünelden dışarı çıkarsa, en yakın oyuncu tarafından geri alınıp oyun kaldığı yerden devam </w:t>
      </w:r>
      <w:proofErr w:type="gramStart"/>
      <w:r w:rsidRPr="002B765D">
        <w:rPr>
          <w:rFonts w:ascii="Times New Roman" w:hAnsi="Times New Roman" w:cs="Times New Roman"/>
          <w:sz w:val="24"/>
          <w:szCs w:val="24"/>
        </w:rPr>
        <w:t>eder</w:t>
      </w:r>
      <w:proofErr w:type="gramEnd"/>
      <w:r w:rsidRPr="002B765D">
        <w:rPr>
          <w:rFonts w:ascii="Times New Roman" w:hAnsi="Times New Roman" w:cs="Times New Roman"/>
          <w:sz w:val="24"/>
          <w:szCs w:val="24"/>
        </w:rPr>
        <w:t>.</w:t>
      </w:r>
      <w:r w:rsidRPr="002B765D">
        <w:rPr>
          <w:rFonts w:ascii="Times New Roman" w:hAnsi="Times New Roman" w:cs="Times New Roman"/>
          <w:sz w:val="24"/>
          <w:szCs w:val="24"/>
        </w:rPr>
        <w:br/>
        <w:t xml:space="preserve">- Çuvalla bekleyen oyuncu düşerse, düştüğü yerden kalkarak devam </w:t>
      </w:r>
      <w:proofErr w:type="gramStart"/>
      <w:r w:rsidRPr="002B765D">
        <w:rPr>
          <w:rFonts w:ascii="Times New Roman" w:hAnsi="Times New Roman" w:cs="Times New Roman"/>
          <w:sz w:val="24"/>
          <w:szCs w:val="24"/>
        </w:rPr>
        <w:t>eder</w:t>
      </w:r>
      <w:proofErr w:type="gramEnd"/>
      <w:r w:rsidRPr="002B765D">
        <w:rPr>
          <w:rFonts w:ascii="Times New Roman" w:hAnsi="Times New Roman" w:cs="Times New Roman"/>
          <w:sz w:val="24"/>
          <w:szCs w:val="24"/>
        </w:rPr>
        <w:t>.</w:t>
      </w:r>
      <w:r w:rsidRPr="002B765D">
        <w:rPr>
          <w:rFonts w:ascii="Times New Roman" w:hAnsi="Times New Roman" w:cs="Times New Roman"/>
          <w:sz w:val="24"/>
          <w:szCs w:val="24"/>
        </w:rPr>
        <w:br/>
        <w:t>- Tünel oyunu sırasında sıra bozulursa, sayı rakip takıma verilir.</w:t>
      </w:r>
      <w:r w:rsidRPr="002B765D">
        <w:rPr>
          <w:rFonts w:ascii="Times New Roman" w:hAnsi="Times New Roman" w:cs="Times New Roman"/>
          <w:sz w:val="24"/>
          <w:szCs w:val="24"/>
        </w:rPr>
        <w:br/>
      </w:r>
      <w:r w:rsidRPr="002B765D">
        <w:rPr>
          <w:rFonts w:ascii="Times New Roman" w:hAnsi="Times New Roman" w:cs="Times New Roman"/>
          <w:sz w:val="24"/>
          <w:szCs w:val="24"/>
        </w:rPr>
        <w:lastRenderedPageBreak/>
        <w:t>- Oyuncu değişikliği yalnızca set aralarında yapılabilir ve kız-erkek dengesi korunmalıdır.</w:t>
      </w:r>
      <w:r w:rsidRPr="002B765D">
        <w:rPr>
          <w:rFonts w:ascii="Times New Roman" w:hAnsi="Times New Roman" w:cs="Times New Roman"/>
          <w:sz w:val="24"/>
          <w:szCs w:val="24"/>
        </w:rPr>
        <w:br/>
        <w:t>- Okulun oyun zamanına 5 dakikadan fazla geç kalması durumunda, takım hükmen mağlup sayılır.</w:t>
      </w:r>
    </w:p>
    <w:p w:rsidR="00ED6180" w:rsidRPr="002B765D" w:rsidRDefault="002B765D">
      <w:pPr>
        <w:pStyle w:val="Balk2"/>
        <w:rPr>
          <w:rFonts w:ascii="Times New Roman" w:hAnsi="Times New Roman" w:cs="Times New Roman"/>
          <w:sz w:val="24"/>
          <w:szCs w:val="24"/>
        </w:rPr>
      </w:pPr>
      <w:r w:rsidRPr="002B765D">
        <w:rPr>
          <w:rFonts w:ascii="Times New Roman" w:hAnsi="Times New Roman" w:cs="Times New Roman"/>
          <w:sz w:val="24"/>
          <w:szCs w:val="24"/>
        </w:rPr>
        <w:t>MALZEMELER</w:t>
      </w:r>
    </w:p>
    <w:p w:rsidR="00ED6180" w:rsidRDefault="002B765D">
      <w:pPr>
        <w:rPr>
          <w:rFonts w:ascii="Times New Roman" w:hAnsi="Times New Roman" w:cs="Times New Roman"/>
          <w:sz w:val="24"/>
          <w:szCs w:val="24"/>
        </w:rPr>
      </w:pPr>
      <w:r w:rsidRPr="002B765D">
        <w:rPr>
          <w:rFonts w:ascii="Times New Roman" w:hAnsi="Times New Roman" w:cs="Times New Roman"/>
          <w:sz w:val="24"/>
          <w:szCs w:val="24"/>
        </w:rPr>
        <w:t>- Oyuncuların malzemeleri forma, şort, çorap, dizlik ve spor ayakkabısından oluşur.</w:t>
      </w:r>
      <w:r w:rsidRPr="002B765D">
        <w:rPr>
          <w:rFonts w:ascii="Times New Roman" w:hAnsi="Times New Roman" w:cs="Times New Roman"/>
          <w:sz w:val="24"/>
          <w:szCs w:val="24"/>
        </w:rPr>
        <w:br/>
        <w:t>- Takım formaları (forma, şort ve çorap), aynı renkte ve temiz olmalıdır.</w:t>
      </w:r>
      <w:r w:rsidRPr="002B765D">
        <w:rPr>
          <w:rFonts w:ascii="Times New Roman" w:hAnsi="Times New Roman" w:cs="Times New Roman"/>
          <w:sz w:val="24"/>
          <w:szCs w:val="24"/>
        </w:rPr>
        <w:br/>
        <w:t>- Mendil, 30 cm x 30 cm ebatlarında ve saten kumaştan yapılmalıdır.</w:t>
      </w:r>
      <w:r w:rsidRPr="002B765D">
        <w:rPr>
          <w:rFonts w:ascii="Times New Roman" w:hAnsi="Times New Roman" w:cs="Times New Roman"/>
          <w:sz w:val="24"/>
          <w:szCs w:val="24"/>
        </w:rPr>
        <w:br/>
        <w:t>- Oyuncuların sakatlanmasına neden olabilecek ya da yapay avantaj sağlayabilecek tüm malzemelerin kullanımı yasaktır.</w:t>
      </w:r>
      <w:r w:rsidRPr="002B765D">
        <w:rPr>
          <w:rFonts w:ascii="Times New Roman" w:hAnsi="Times New Roman" w:cs="Times New Roman"/>
          <w:sz w:val="24"/>
          <w:szCs w:val="24"/>
        </w:rPr>
        <w:br/>
        <w:t xml:space="preserve">- Müsabaka esnasında küpe, kolye, künye, toka ve saat gibi zarar </w:t>
      </w:r>
      <w:proofErr w:type="spellStart"/>
      <w:r w:rsidRPr="002B765D">
        <w:rPr>
          <w:rFonts w:ascii="Times New Roman" w:hAnsi="Times New Roman" w:cs="Times New Roman"/>
          <w:sz w:val="24"/>
          <w:szCs w:val="24"/>
        </w:rPr>
        <w:t>verebilecek</w:t>
      </w:r>
      <w:proofErr w:type="spellEnd"/>
      <w:r w:rsidRPr="002B765D">
        <w:rPr>
          <w:rFonts w:ascii="Times New Roman" w:hAnsi="Times New Roman" w:cs="Times New Roman"/>
          <w:sz w:val="24"/>
          <w:szCs w:val="24"/>
        </w:rPr>
        <w:t xml:space="preserve"> </w:t>
      </w:r>
      <w:proofErr w:type="spellStart"/>
      <w:r w:rsidRPr="002B765D">
        <w:rPr>
          <w:rFonts w:ascii="Times New Roman" w:hAnsi="Times New Roman" w:cs="Times New Roman"/>
          <w:sz w:val="24"/>
          <w:szCs w:val="24"/>
        </w:rPr>
        <w:t>aksesuarlar</w:t>
      </w:r>
      <w:proofErr w:type="spellEnd"/>
      <w:r w:rsidRPr="002B765D">
        <w:rPr>
          <w:rFonts w:ascii="Times New Roman" w:hAnsi="Times New Roman" w:cs="Times New Roman"/>
          <w:sz w:val="24"/>
          <w:szCs w:val="24"/>
        </w:rPr>
        <w:t xml:space="preserve"> </w:t>
      </w:r>
      <w:proofErr w:type="spellStart"/>
      <w:r w:rsidRPr="002B765D">
        <w:rPr>
          <w:rFonts w:ascii="Times New Roman" w:hAnsi="Times New Roman" w:cs="Times New Roman"/>
          <w:sz w:val="24"/>
          <w:szCs w:val="24"/>
        </w:rPr>
        <w:t>çıkarılmak</w:t>
      </w:r>
      <w:proofErr w:type="spellEnd"/>
      <w:r w:rsidRPr="002B765D">
        <w:rPr>
          <w:rFonts w:ascii="Times New Roman" w:hAnsi="Times New Roman" w:cs="Times New Roman"/>
          <w:sz w:val="24"/>
          <w:szCs w:val="24"/>
        </w:rPr>
        <w:t xml:space="preserve"> </w:t>
      </w:r>
      <w:proofErr w:type="spellStart"/>
      <w:r w:rsidRPr="002B765D">
        <w:rPr>
          <w:rFonts w:ascii="Times New Roman" w:hAnsi="Times New Roman" w:cs="Times New Roman"/>
          <w:sz w:val="24"/>
          <w:szCs w:val="24"/>
        </w:rPr>
        <w:t>zorundadır</w:t>
      </w:r>
      <w:proofErr w:type="spellEnd"/>
      <w:r w:rsidRPr="002B765D">
        <w:rPr>
          <w:rFonts w:ascii="Times New Roman" w:hAnsi="Times New Roman" w:cs="Times New Roman"/>
          <w:sz w:val="24"/>
          <w:szCs w:val="24"/>
        </w:rPr>
        <w:t>.</w:t>
      </w:r>
    </w:p>
    <w:p w:rsidR="009F3C6A" w:rsidRDefault="009F3C6A" w:rsidP="009F3C6A">
      <w:pPr>
        <w:pStyle w:val="Normal1"/>
        <w:pBdr>
          <w:top w:val="nil"/>
          <w:left w:val="nil"/>
          <w:bottom w:val="nil"/>
          <w:right w:val="nil"/>
          <w:between w:val="nil"/>
        </w:pBdr>
        <w:spacing w:after="0"/>
        <w:ind w:left="720"/>
        <w:rPr>
          <w:b/>
          <w:color w:val="000000"/>
          <w:sz w:val="20"/>
          <w:szCs w:val="20"/>
        </w:rPr>
      </w:pPr>
      <w:r>
        <w:rPr>
          <w:b/>
          <w:color w:val="000000"/>
          <w:sz w:val="20"/>
          <w:szCs w:val="20"/>
        </w:rPr>
        <w:t>TÜM TAKIMLARA BAŞARILAR DİLERİZ.</w:t>
      </w:r>
    </w:p>
    <w:p w:rsidR="009F3C6A" w:rsidRDefault="009F3C6A" w:rsidP="009F3C6A">
      <w:pPr>
        <w:pStyle w:val="Normal1"/>
        <w:pBdr>
          <w:top w:val="nil"/>
          <w:left w:val="nil"/>
          <w:bottom w:val="nil"/>
          <w:right w:val="nil"/>
          <w:between w:val="nil"/>
        </w:pBdr>
        <w:spacing w:after="0"/>
        <w:ind w:left="720"/>
        <w:rPr>
          <w:b/>
          <w:color w:val="000000"/>
          <w:sz w:val="20"/>
          <w:szCs w:val="2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p>
    <w:p w:rsidR="009F3C6A" w:rsidRDefault="009F3C6A" w:rsidP="009F3C6A">
      <w:pPr>
        <w:pStyle w:val="Normal1"/>
        <w:pBdr>
          <w:top w:val="nil"/>
          <w:left w:val="nil"/>
          <w:bottom w:val="nil"/>
          <w:right w:val="nil"/>
          <w:between w:val="nil"/>
        </w:pBdr>
        <w:spacing w:after="0"/>
        <w:ind w:left="720"/>
        <w:jc w:val="right"/>
        <w:rPr>
          <w:b/>
          <w:color w:val="000000"/>
        </w:rPr>
      </w:pPr>
      <w:r>
        <w:rPr>
          <w:b/>
          <w:color w:val="000000"/>
        </w:rPr>
        <w:t xml:space="preserve">Ek-1 </w:t>
      </w:r>
    </w:p>
    <w:p w:rsidR="009F3C6A" w:rsidRDefault="009F3C6A" w:rsidP="009F3C6A">
      <w:pPr>
        <w:pStyle w:val="Normal1"/>
        <w:pBdr>
          <w:top w:val="nil"/>
          <w:left w:val="nil"/>
          <w:bottom w:val="nil"/>
          <w:right w:val="nil"/>
          <w:between w:val="nil"/>
        </w:pBdr>
        <w:tabs>
          <w:tab w:val="left" w:pos="2415"/>
        </w:tabs>
        <w:jc w:val="center"/>
        <w:rPr>
          <w:b/>
          <w:color w:val="000000"/>
        </w:rPr>
      </w:pPr>
    </w:p>
    <w:p w:rsidR="009F3C6A" w:rsidRDefault="009F3C6A" w:rsidP="009F3C6A">
      <w:pPr>
        <w:pStyle w:val="Normal1"/>
        <w:pBdr>
          <w:top w:val="nil"/>
          <w:left w:val="nil"/>
          <w:bottom w:val="nil"/>
          <w:right w:val="nil"/>
          <w:between w:val="nil"/>
        </w:pBdr>
        <w:tabs>
          <w:tab w:val="left" w:pos="2415"/>
        </w:tabs>
        <w:jc w:val="center"/>
        <w:rPr>
          <w:b/>
          <w:color w:val="000000"/>
        </w:rPr>
      </w:pPr>
    </w:p>
    <w:p w:rsidR="009F3C6A" w:rsidRDefault="009F3C6A" w:rsidP="009F3C6A">
      <w:pPr>
        <w:pStyle w:val="Normal1"/>
        <w:pBdr>
          <w:top w:val="nil"/>
          <w:left w:val="nil"/>
          <w:bottom w:val="nil"/>
          <w:right w:val="nil"/>
          <w:between w:val="nil"/>
        </w:pBdr>
        <w:tabs>
          <w:tab w:val="left" w:pos="2415"/>
        </w:tabs>
        <w:jc w:val="center"/>
        <w:rPr>
          <w:b/>
          <w:color w:val="000000"/>
        </w:rPr>
      </w:pPr>
    </w:p>
    <w:p w:rsidR="009F3C6A" w:rsidRDefault="009F3C6A" w:rsidP="009F3C6A">
      <w:pPr>
        <w:pStyle w:val="Normal1"/>
        <w:pBdr>
          <w:top w:val="nil"/>
          <w:left w:val="nil"/>
          <w:bottom w:val="nil"/>
          <w:right w:val="nil"/>
          <w:between w:val="nil"/>
        </w:pBdr>
        <w:tabs>
          <w:tab w:val="left" w:pos="2415"/>
        </w:tabs>
        <w:jc w:val="center"/>
        <w:rPr>
          <w:b/>
          <w:color w:val="000000"/>
        </w:rPr>
      </w:pPr>
    </w:p>
    <w:p w:rsidR="009F3C6A" w:rsidRDefault="009F3C6A" w:rsidP="009F3C6A">
      <w:pPr>
        <w:pStyle w:val="Normal1"/>
        <w:pBdr>
          <w:top w:val="nil"/>
          <w:left w:val="nil"/>
          <w:bottom w:val="nil"/>
          <w:right w:val="nil"/>
          <w:between w:val="nil"/>
        </w:pBdr>
        <w:tabs>
          <w:tab w:val="left" w:pos="2415"/>
        </w:tabs>
        <w:jc w:val="center"/>
        <w:rPr>
          <w:b/>
          <w:color w:val="000000"/>
        </w:rPr>
      </w:pPr>
    </w:p>
    <w:p w:rsidR="009F3C6A" w:rsidRDefault="009F3C6A" w:rsidP="009F3C6A">
      <w:pPr>
        <w:pStyle w:val="Normal1"/>
        <w:pBdr>
          <w:top w:val="nil"/>
          <w:left w:val="nil"/>
          <w:bottom w:val="nil"/>
          <w:right w:val="nil"/>
          <w:between w:val="nil"/>
        </w:pBdr>
        <w:tabs>
          <w:tab w:val="left" w:pos="2415"/>
        </w:tabs>
        <w:jc w:val="center"/>
        <w:rPr>
          <w:b/>
          <w:color w:val="000000"/>
        </w:rPr>
      </w:pPr>
      <w:r>
        <w:rPr>
          <w:b/>
          <w:color w:val="000000"/>
        </w:rPr>
        <w:lastRenderedPageBreak/>
        <w:t>OSMANİYE İL MİLLİ EĞİTİM MÜDÜRLÜĞÜ GELENEKSEL ÇOCUK</w:t>
      </w:r>
    </w:p>
    <w:p w:rsidR="009F3C6A" w:rsidRDefault="009F3C6A" w:rsidP="009F3C6A">
      <w:pPr>
        <w:pStyle w:val="Normal1"/>
        <w:pBdr>
          <w:top w:val="nil"/>
          <w:left w:val="nil"/>
          <w:bottom w:val="nil"/>
          <w:right w:val="nil"/>
          <w:between w:val="nil"/>
        </w:pBdr>
        <w:tabs>
          <w:tab w:val="left" w:pos="2415"/>
        </w:tabs>
        <w:jc w:val="center"/>
        <w:rPr>
          <w:b/>
          <w:color w:val="000000"/>
        </w:rPr>
      </w:pPr>
      <w:r>
        <w:rPr>
          <w:b/>
          <w:color w:val="000000"/>
        </w:rPr>
        <w:t>OYUNLARI ŞENLİĞİ MENDİL KAPMACA TURNUVASI SPORCU BİLDİRİM FORMU</w:t>
      </w:r>
    </w:p>
    <w:p w:rsidR="009F3C6A" w:rsidRDefault="009F3C6A" w:rsidP="009F3C6A">
      <w:pPr>
        <w:pStyle w:val="Normal1"/>
        <w:pBdr>
          <w:top w:val="nil"/>
          <w:left w:val="nil"/>
          <w:bottom w:val="nil"/>
          <w:right w:val="nil"/>
          <w:between w:val="nil"/>
        </w:pBdr>
        <w:spacing w:after="0" w:line="240" w:lineRule="auto"/>
        <w:rPr>
          <w:color w:val="000000"/>
        </w:rPr>
      </w:pPr>
    </w:p>
    <w:p w:rsidR="009F3C6A" w:rsidRDefault="009F3C6A" w:rsidP="009F3C6A">
      <w:pPr>
        <w:pStyle w:val="Normal1"/>
        <w:pBdr>
          <w:top w:val="nil"/>
          <w:left w:val="nil"/>
          <w:bottom w:val="nil"/>
          <w:right w:val="nil"/>
          <w:between w:val="nil"/>
        </w:pBdr>
        <w:spacing w:after="0" w:line="240" w:lineRule="auto"/>
        <w:rPr>
          <w:color w:val="000000"/>
        </w:rPr>
      </w:pPr>
    </w:p>
    <w:p w:rsidR="009F3C6A" w:rsidRDefault="009F3C6A" w:rsidP="009F3C6A">
      <w:pPr>
        <w:pStyle w:val="Normal1"/>
        <w:pBdr>
          <w:top w:val="nil"/>
          <w:left w:val="nil"/>
          <w:bottom w:val="nil"/>
          <w:right w:val="nil"/>
          <w:between w:val="nil"/>
        </w:pBdr>
        <w:spacing w:after="0" w:line="240" w:lineRule="auto"/>
        <w:rPr>
          <w:color w:val="000000"/>
          <w:u w:val="single"/>
        </w:rPr>
      </w:pPr>
      <w:r>
        <w:rPr>
          <w:color w:val="000000"/>
          <w:u w:val="single"/>
        </w:rPr>
        <w:t>OKUL ADI</w:t>
      </w:r>
      <w:r>
        <w:rPr>
          <w:color w:val="000000"/>
          <w:u w:val="single"/>
        </w:rPr>
        <w:tab/>
      </w:r>
      <w:r>
        <w:rPr>
          <w:color w:val="000000"/>
          <w:u w:val="single"/>
        </w:rPr>
        <w:tab/>
      </w:r>
      <w:r>
        <w:rPr>
          <w:color w:val="000000"/>
          <w:u w:val="single"/>
        </w:rPr>
        <w:tab/>
      </w:r>
      <w:r>
        <w:rPr>
          <w:color w:val="000000"/>
          <w:u w:val="single"/>
        </w:rPr>
        <w:tab/>
        <w:t>:</w:t>
      </w:r>
    </w:p>
    <w:p w:rsidR="009F3C6A" w:rsidRDefault="009F3C6A" w:rsidP="009F3C6A">
      <w:pPr>
        <w:pStyle w:val="Normal1"/>
        <w:pBdr>
          <w:top w:val="nil"/>
          <w:left w:val="nil"/>
          <w:bottom w:val="nil"/>
          <w:right w:val="nil"/>
          <w:between w:val="nil"/>
        </w:pBdr>
        <w:spacing w:after="0" w:line="240" w:lineRule="auto"/>
        <w:rPr>
          <w:color w:val="000000"/>
          <w:u w:val="single"/>
        </w:rPr>
      </w:pPr>
      <w:r>
        <w:rPr>
          <w:color w:val="000000"/>
          <w:u w:val="single"/>
        </w:rPr>
        <w:t>İLÇESİ</w:t>
      </w:r>
      <w:r>
        <w:rPr>
          <w:color w:val="000000"/>
          <w:u w:val="single"/>
        </w:rPr>
        <w:tab/>
      </w:r>
      <w:r>
        <w:rPr>
          <w:color w:val="000000"/>
          <w:u w:val="single"/>
        </w:rPr>
        <w:tab/>
      </w:r>
      <w:r>
        <w:rPr>
          <w:color w:val="000000"/>
          <w:u w:val="single"/>
        </w:rPr>
        <w:tab/>
      </w:r>
      <w:r>
        <w:rPr>
          <w:color w:val="000000"/>
          <w:u w:val="single"/>
        </w:rPr>
        <w:tab/>
      </w:r>
      <w:r>
        <w:rPr>
          <w:color w:val="000000"/>
          <w:u w:val="single"/>
        </w:rPr>
        <w:tab/>
        <w:t>:</w:t>
      </w:r>
    </w:p>
    <w:p w:rsidR="009F3C6A" w:rsidRDefault="009F3C6A" w:rsidP="009F3C6A">
      <w:pPr>
        <w:pStyle w:val="Normal1"/>
        <w:pBdr>
          <w:top w:val="nil"/>
          <w:left w:val="nil"/>
          <w:bottom w:val="nil"/>
          <w:right w:val="nil"/>
          <w:between w:val="nil"/>
        </w:pBdr>
        <w:spacing w:after="0" w:line="240" w:lineRule="auto"/>
        <w:rPr>
          <w:color w:val="000000"/>
          <w:u w:val="single"/>
        </w:rPr>
      </w:pPr>
      <w:r>
        <w:rPr>
          <w:color w:val="000000"/>
          <w:u w:val="single"/>
        </w:rPr>
        <w:t>OKUL TEL</w:t>
      </w:r>
      <w:r>
        <w:rPr>
          <w:color w:val="000000"/>
          <w:u w:val="single"/>
        </w:rPr>
        <w:tab/>
      </w:r>
      <w:r>
        <w:rPr>
          <w:color w:val="000000"/>
          <w:u w:val="single"/>
        </w:rPr>
        <w:tab/>
      </w:r>
      <w:r>
        <w:rPr>
          <w:color w:val="000000"/>
          <w:u w:val="single"/>
        </w:rPr>
        <w:tab/>
      </w:r>
      <w:r>
        <w:rPr>
          <w:color w:val="000000"/>
          <w:u w:val="single"/>
        </w:rPr>
        <w:tab/>
        <w:t xml:space="preserve">: </w:t>
      </w:r>
    </w:p>
    <w:p w:rsidR="009F3C6A" w:rsidRDefault="009F3C6A" w:rsidP="009F3C6A">
      <w:pPr>
        <w:pStyle w:val="Normal1"/>
        <w:pBdr>
          <w:top w:val="nil"/>
          <w:left w:val="nil"/>
          <w:bottom w:val="nil"/>
          <w:right w:val="nil"/>
          <w:between w:val="nil"/>
        </w:pBdr>
        <w:spacing w:after="0" w:line="240" w:lineRule="auto"/>
        <w:rPr>
          <w:color w:val="000000"/>
        </w:rPr>
      </w:pPr>
      <w:r>
        <w:rPr>
          <w:color w:val="000000"/>
          <w:u w:val="single"/>
        </w:rPr>
        <w:t>Antrenör  (Sorumlu Öğretmen) _Adı</w:t>
      </w:r>
      <w:r>
        <w:rPr>
          <w:color w:val="000000"/>
          <w:u w:val="single"/>
        </w:rPr>
        <w:tab/>
      </w:r>
      <w:r>
        <w:rPr>
          <w:color w:val="000000"/>
        </w:rPr>
        <w:t xml:space="preserve">:     </w:t>
      </w:r>
    </w:p>
    <w:p w:rsidR="009F3C6A" w:rsidRDefault="009F3C6A" w:rsidP="009F3C6A">
      <w:pPr>
        <w:pStyle w:val="Normal1"/>
        <w:pBdr>
          <w:top w:val="nil"/>
          <w:left w:val="nil"/>
          <w:bottom w:val="nil"/>
          <w:right w:val="nil"/>
          <w:between w:val="nil"/>
        </w:pBdr>
        <w:spacing w:after="0" w:line="240" w:lineRule="auto"/>
        <w:rPr>
          <w:color w:val="000000"/>
        </w:rPr>
      </w:pPr>
      <w:r>
        <w:rPr>
          <w:color w:val="000000"/>
          <w:u w:val="single"/>
        </w:rPr>
        <w:t>İrtibat Tel No      (Sorumlu Öğretmen)</w:t>
      </w:r>
      <w:r>
        <w:rPr>
          <w:color w:val="000000"/>
          <w:u w:val="single"/>
        </w:rPr>
        <w:tab/>
      </w:r>
      <w:r>
        <w:rPr>
          <w:color w:val="000000"/>
        </w:rPr>
        <w:t xml:space="preserve">:     </w:t>
      </w:r>
    </w:p>
    <w:p w:rsidR="009F3C6A" w:rsidRDefault="009F3C6A" w:rsidP="009F3C6A">
      <w:pPr>
        <w:pStyle w:val="Normal1"/>
        <w:pBdr>
          <w:top w:val="nil"/>
          <w:left w:val="nil"/>
          <w:bottom w:val="nil"/>
          <w:right w:val="nil"/>
          <w:between w:val="nil"/>
        </w:pBdr>
        <w:spacing w:after="0" w:line="240" w:lineRule="auto"/>
        <w:rPr>
          <w:color w:val="000000"/>
        </w:rPr>
      </w:pPr>
    </w:p>
    <w:p w:rsidR="009F3C6A" w:rsidRDefault="009F3C6A" w:rsidP="009F3C6A">
      <w:pPr>
        <w:pStyle w:val="Normal1"/>
        <w:pBdr>
          <w:top w:val="nil"/>
          <w:left w:val="nil"/>
          <w:bottom w:val="nil"/>
          <w:right w:val="nil"/>
          <w:between w:val="nil"/>
        </w:pBdr>
        <w:spacing w:after="0" w:line="240" w:lineRule="auto"/>
        <w:rPr>
          <w:color w:val="000000"/>
        </w:rPr>
      </w:pPr>
      <w:r>
        <w:rPr>
          <w:color w:val="000000"/>
        </w:rPr>
        <w:t xml:space="preserve">                </w:t>
      </w:r>
      <w:proofErr w:type="gramStart"/>
      <w:r>
        <w:rPr>
          <w:b/>
          <w:color w:val="000000"/>
        </w:rPr>
        <w:t>veli</w:t>
      </w:r>
      <w:proofErr w:type="gramEnd"/>
      <w:r>
        <w:rPr>
          <w:b/>
          <w:color w:val="000000"/>
        </w:rPr>
        <w:t xml:space="preserve"> izin belgesi alınmış olacaktır</w:t>
      </w:r>
      <w:r>
        <w:rPr>
          <w:color w:val="000000"/>
        </w:rPr>
        <w:t xml:space="preserve">. </w:t>
      </w:r>
    </w:p>
    <w:p w:rsidR="009F3C6A" w:rsidRDefault="009F3C6A" w:rsidP="009F3C6A">
      <w:pPr>
        <w:pStyle w:val="Normal1"/>
        <w:pBdr>
          <w:top w:val="nil"/>
          <w:left w:val="nil"/>
          <w:bottom w:val="nil"/>
          <w:right w:val="nil"/>
          <w:between w:val="nil"/>
        </w:pBdr>
        <w:spacing w:after="0" w:line="240" w:lineRule="auto"/>
        <w:rPr>
          <w:color w:val="000000"/>
          <w:u w:val="single"/>
        </w:rPr>
      </w:pPr>
    </w:p>
    <w:p w:rsidR="009F3C6A" w:rsidRDefault="009F3C6A" w:rsidP="009F3C6A">
      <w:pPr>
        <w:pStyle w:val="Normal1"/>
        <w:pBdr>
          <w:top w:val="nil"/>
          <w:left w:val="nil"/>
          <w:bottom w:val="nil"/>
          <w:right w:val="nil"/>
          <w:between w:val="nil"/>
        </w:pBdr>
        <w:spacing w:after="0" w:line="240" w:lineRule="auto"/>
        <w:rPr>
          <w:color w:val="000000"/>
          <w:u w:val="single"/>
        </w:rPr>
      </w:pPr>
    </w:p>
    <w:p w:rsidR="009F3C6A" w:rsidRDefault="009F3C6A" w:rsidP="009F3C6A">
      <w:pPr>
        <w:pStyle w:val="Normal1"/>
        <w:pBdr>
          <w:top w:val="nil"/>
          <w:left w:val="nil"/>
          <w:bottom w:val="nil"/>
          <w:right w:val="nil"/>
          <w:between w:val="nil"/>
        </w:pBdr>
        <w:spacing w:after="0" w:line="240" w:lineRule="auto"/>
        <w:rPr>
          <w:color w:val="000000"/>
          <w:u w:val="single"/>
        </w:rPr>
      </w:pPr>
      <w:r>
        <w:rPr>
          <w:color w:val="000000"/>
          <w:u w:val="single"/>
        </w:rPr>
        <w:t>TURNUVAYA KATILACAK ÖĞRENCİLERİN:</w:t>
      </w:r>
    </w:p>
    <w:p w:rsidR="009F3C6A" w:rsidRDefault="009F3C6A" w:rsidP="009F3C6A">
      <w:pPr>
        <w:pStyle w:val="Normal1"/>
        <w:pBdr>
          <w:top w:val="nil"/>
          <w:left w:val="nil"/>
          <w:bottom w:val="nil"/>
          <w:right w:val="nil"/>
          <w:between w:val="nil"/>
        </w:pBdr>
        <w:spacing w:after="0" w:line="240" w:lineRule="auto"/>
        <w:rPr>
          <w:color w:val="000000"/>
          <w:u w:val="single"/>
        </w:rPr>
      </w:pPr>
    </w:p>
    <w:p w:rsidR="009F3C6A" w:rsidRDefault="009F3C6A" w:rsidP="009F3C6A">
      <w:pPr>
        <w:pStyle w:val="Normal1"/>
        <w:pBdr>
          <w:top w:val="nil"/>
          <w:left w:val="nil"/>
          <w:bottom w:val="nil"/>
          <w:right w:val="nil"/>
          <w:between w:val="nil"/>
        </w:pBdr>
        <w:spacing w:after="0" w:line="240" w:lineRule="auto"/>
        <w:rPr>
          <w:color w:val="000000"/>
          <w:u w:val="single"/>
        </w:rPr>
      </w:pPr>
    </w:p>
    <w:tbl>
      <w:tblPr>
        <w:tblW w:w="10581"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
        <w:gridCol w:w="1343"/>
        <w:gridCol w:w="1371"/>
        <w:gridCol w:w="4443"/>
        <w:gridCol w:w="1356"/>
        <w:gridCol w:w="1487"/>
      </w:tblGrid>
      <w:tr w:rsidR="009F3C6A" w:rsidTr="00E87B94">
        <w:trPr>
          <w:cantSplit/>
          <w:trHeight w:val="305"/>
          <w:tblHeader/>
        </w:trPr>
        <w:tc>
          <w:tcPr>
            <w:tcW w:w="581" w:type="dxa"/>
            <w:tcMar>
              <w:top w:w="0" w:type="dxa"/>
              <w:bottom w:w="0" w:type="dxa"/>
            </w:tcMar>
          </w:tcPr>
          <w:p w:rsidR="009F3C6A" w:rsidRDefault="009F3C6A" w:rsidP="00E87B94">
            <w:pPr>
              <w:pStyle w:val="Normal1"/>
              <w:pBdr>
                <w:top w:val="nil"/>
                <w:left w:val="nil"/>
                <w:bottom w:val="nil"/>
                <w:right w:val="nil"/>
                <w:between w:val="nil"/>
              </w:pBdr>
              <w:spacing w:after="0" w:line="240" w:lineRule="auto"/>
              <w:rPr>
                <w:color w:val="000000"/>
              </w:rPr>
            </w:pPr>
          </w:p>
        </w:tc>
        <w:tc>
          <w:tcPr>
            <w:tcW w:w="1343" w:type="dxa"/>
            <w:tcMar>
              <w:top w:w="0" w:type="dxa"/>
              <w:bottom w:w="0" w:type="dxa"/>
            </w:tcMar>
          </w:tcPr>
          <w:p w:rsidR="009F3C6A" w:rsidRDefault="009F3C6A" w:rsidP="00E87B94">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Sınıf/Şube</w:t>
            </w:r>
          </w:p>
        </w:tc>
        <w:tc>
          <w:tcPr>
            <w:tcW w:w="1371" w:type="dxa"/>
            <w:tcMar>
              <w:top w:w="0" w:type="dxa"/>
              <w:bottom w:w="0" w:type="dxa"/>
            </w:tcMar>
          </w:tcPr>
          <w:p w:rsidR="009F3C6A" w:rsidRDefault="009F3C6A" w:rsidP="00E87B94">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Okul No</w:t>
            </w:r>
          </w:p>
        </w:tc>
        <w:tc>
          <w:tcPr>
            <w:tcW w:w="4443" w:type="dxa"/>
            <w:tcMar>
              <w:top w:w="0" w:type="dxa"/>
              <w:bottom w:w="0" w:type="dxa"/>
            </w:tcMar>
          </w:tcPr>
          <w:p w:rsidR="009F3C6A" w:rsidRDefault="009F3C6A" w:rsidP="00E87B94">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ADI, SOYADI</w:t>
            </w:r>
          </w:p>
        </w:tc>
        <w:tc>
          <w:tcPr>
            <w:tcW w:w="1356" w:type="dxa"/>
            <w:tcMar>
              <w:top w:w="0" w:type="dxa"/>
              <w:bottom w:w="0" w:type="dxa"/>
            </w:tcMar>
          </w:tcPr>
          <w:p w:rsidR="009F3C6A" w:rsidRDefault="009F3C6A" w:rsidP="00E87B94">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CİNSİYETİ</w:t>
            </w:r>
          </w:p>
        </w:tc>
        <w:tc>
          <w:tcPr>
            <w:tcW w:w="1487" w:type="dxa"/>
          </w:tcPr>
          <w:p w:rsidR="009F3C6A" w:rsidRDefault="009F3C6A" w:rsidP="00E87B94">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DOĞUM YILI</w:t>
            </w: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1</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2</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3</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4</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5</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6</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7</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8</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9</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10</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11</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12</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r w:rsidR="009F3C6A" w:rsidTr="00E87B94">
        <w:trPr>
          <w:cantSplit/>
          <w:trHeight w:val="404"/>
          <w:tblHeader/>
        </w:trPr>
        <w:tc>
          <w:tcPr>
            <w:tcW w:w="58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r>
              <w:rPr>
                <w:color w:val="000000"/>
              </w:rPr>
              <w:t>13</w:t>
            </w:r>
          </w:p>
        </w:tc>
        <w:tc>
          <w:tcPr>
            <w:tcW w:w="13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71"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4443"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356" w:type="dxa"/>
            <w:tcMar>
              <w:top w:w="0" w:type="dxa"/>
              <w:bottom w:w="0" w:type="dxa"/>
            </w:tcMar>
            <w:vAlign w:val="center"/>
          </w:tcPr>
          <w:p w:rsidR="009F3C6A" w:rsidRDefault="009F3C6A" w:rsidP="00E87B94">
            <w:pPr>
              <w:pStyle w:val="Normal1"/>
              <w:pBdr>
                <w:top w:val="nil"/>
                <w:left w:val="nil"/>
                <w:bottom w:val="nil"/>
                <w:right w:val="nil"/>
                <w:between w:val="nil"/>
              </w:pBdr>
              <w:spacing w:after="0" w:line="240" w:lineRule="auto"/>
              <w:rPr>
                <w:color w:val="000000"/>
              </w:rPr>
            </w:pPr>
          </w:p>
        </w:tc>
        <w:tc>
          <w:tcPr>
            <w:tcW w:w="1487" w:type="dxa"/>
          </w:tcPr>
          <w:p w:rsidR="009F3C6A" w:rsidRDefault="009F3C6A" w:rsidP="00E87B94">
            <w:pPr>
              <w:pStyle w:val="Normal1"/>
              <w:pBdr>
                <w:top w:val="nil"/>
                <w:left w:val="nil"/>
                <w:bottom w:val="nil"/>
                <w:right w:val="nil"/>
                <w:between w:val="nil"/>
              </w:pBdr>
              <w:spacing w:after="0" w:line="240" w:lineRule="auto"/>
              <w:rPr>
                <w:color w:val="000000"/>
              </w:rPr>
            </w:pPr>
          </w:p>
        </w:tc>
      </w:tr>
    </w:tbl>
    <w:p w:rsidR="009F3C6A" w:rsidRDefault="009F3C6A" w:rsidP="009F3C6A">
      <w:pPr>
        <w:pStyle w:val="Normal1"/>
        <w:pBdr>
          <w:top w:val="nil"/>
          <w:left w:val="nil"/>
          <w:bottom w:val="nil"/>
          <w:right w:val="nil"/>
          <w:between w:val="nil"/>
        </w:pBdr>
        <w:spacing w:after="0" w:line="240" w:lineRule="auto"/>
        <w:rPr>
          <w:color w:val="000000"/>
          <w:u w:val="single"/>
        </w:rPr>
      </w:pPr>
    </w:p>
    <w:p w:rsidR="009F3C6A" w:rsidRDefault="009F3C6A" w:rsidP="009F3C6A">
      <w:pPr>
        <w:pStyle w:val="Normal1"/>
        <w:pBdr>
          <w:top w:val="nil"/>
          <w:left w:val="nil"/>
          <w:bottom w:val="nil"/>
          <w:right w:val="nil"/>
          <w:between w:val="nil"/>
        </w:pBdr>
        <w:spacing w:after="0" w:line="240" w:lineRule="auto"/>
        <w:rPr>
          <w:color w:val="000000"/>
        </w:rPr>
      </w:pPr>
      <w:r>
        <w:rPr>
          <w:color w:val="000000"/>
        </w:rPr>
        <w:t xml:space="preserve">   </w:t>
      </w:r>
      <w:r>
        <w:rPr>
          <w:b/>
          <w:color w:val="000000"/>
        </w:rPr>
        <w:t>NOT:</w:t>
      </w:r>
      <w:r>
        <w:rPr>
          <w:color w:val="000000"/>
        </w:rPr>
        <w:t xml:space="preserve">  </w:t>
      </w:r>
      <w:r>
        <w:rPr>
          <w:b/>
          <w:color w:val="000000"/>
        </w:rPr>
        <w:t>V</w:t>
      </w:r>
      <w:bookmarkStart w:id="0" w:name="_GoBack"/>
      <w:bookmarkEnd w:id="0"/>
      <w:r>
        <w:rPr>
          <w:b/>
          <w:color w:val="000000"/>
        </w:rPr>
        <w:t>eli izin belgesi alınmış olacaktır</w:t>
      </w:r>
      <w:r>
        <w:rPr>
          <w:color w:val="000000"/>
        </w:rPr>
        <w:t xml:space="preserve">. </w:t>
      </w:r>
    </w:p>
    <w:p w:rsidR="009F3C6A" w:rsidRDefault="009F3C6A" w:rsidP="009F3C6A">
      <w:pPr>
        <w:pStyle w:val="Normal1"/>
        <w:pBdr>
          <w:top w:val="nil"/>
          <w:left w:val="nil"/>
          <w:bottom w:val="nil"/>
          <w:right w:val="nil"/>
          <w:between w:val="nil"/>
        </w:pBdr>
        <w:spacing w:after="0" w:line="240" w:lineRule="auto"/>
        <w:rPr>
          <w:color w:val="000000"/>
          <w:u w:val="single"/>
        </w:rPr>
      </w:pPr>
    </w:p>
    <w:p w:rsidR="009F3C6A" w:rsidRDefault="009F3C6A" w:rsidP="009F3C6A">
      <w:pPr>
        <w:pStyle w:val="Normal1"/>
        <w:pBdr>
          <w:top w:val="nil"/>
          <w:left w:val="nil"/>
          <w:bottom w:val="nil"/>
          <w:right w:val="nil"/>
          <w:between w:val="nil"/>
        </w:pBdr>
        <w:spacing w:after="0" w:line="240" w:lineRule="auto"/>
        <w:rPr>
          <w:color w:val="000000"/>
        </w:rPr>
      </w:pPr>
    </w:p>
    <w:p w:rsidR="009F3C6A" w:rsidRDefault="009F3C6A" w:rsidP="009F3C6A">
      <w:pPr>
        <w:pStyle w:val="Normal1"/>
        <w:pBdr>
          <w:top w:val="nil"/>
          <w:left w:val="nil"/>
          <w:bottom w:val="nil"/>
          <w:right w:val="nil"/>
          <w:between w:val="nil"/>
        </w:pBdr>
        <w:spacing w:after="0" w:line="240" w:lineRule="auto"/>
        <w:rPr>
          <w:color w:val="000000"/>
        </w:rPr>
      </w:pPr>
    </w:p>
    <w:p w:rsidR="009F3C6A" w:rsidRDefault="009F3C6A" w:rsidP="009F3C6A">
      <w:pPr>
        <w:pStyle w:val="Normal1"/>
        <w:pBdr>
          <w:top w:val="nil"/>
          <w:left w:val="nil"/>
          <w:bottom w:val="nil"/>
          <w:right w:val="nil"/>
          <w:between w:val="nil"/>
        </w:pBdr>
        <w:spacing w:after="0" w:line="240" w:lineRule="auto"/>
        <w:rPr>
          <w:color w:val="000000"/>
        </w:rPr>
      </w:pPr>
    </w:p>
    <w:p w:rsidR="009F3C6A" w:rsidRDefault="009F3C6A" w:rsidP="009F3C6A">
      <w:pPr>
        <w:pStyle w:val="Normal1"/>
        <w:pBdr>
          <w:top w:val="nil"/>
          <w:left w:val="nil"/>
          <w:bottom w:val="nil"/>
          <w:right w:val="nil"/>
          <w:between w:val="nil"/>
        </w:pBdr>
        <w:spacing w:after="0" w:line="240" w:lineRule="auto"/>
        <w:ind w:left="5664"/>
        <w:rPr>
          <w:color w:val="000000"/>
        </w:rPr>
      </w:pPr>
      <w:r>
        <w:rPr>
          <w:color w:val="000000"/>
        </w:rPr>
        <w:t xml:space="preserve">      </w:t>
      </w:r>
      <w:r>
        <w:rPr>
          <w:color w:val="000000"/>
        </w:rPr>
        <w:t xml:space="preserve">      TASDİK OLUN</w:t>
      </w:r>
    </w:p>
    <w:p w:rsidR="009F3C6A" w:rsidRDefault="009F3C6A" w:rsidP="009F3C6A">
      <w:pPr>
        <w:pStyle w:val="Normal1"/>
        <w:pBdr>
          <w:top w:val="nil"/>
          <w:left w:val="nil"/>
          <w:bottom w:val="nil"/>
          <w:right w:val="nil"/>
          <w:between w:val="nil"/>
        </w:pBdr>
        <w:spacing w:after="0" w:line="240" w:lineRule="auto"/>
        <w:ind w:left="5664"/>
        <w:rPr>
          <w:color w:val="000000"/>
        </w:rPr>
      </w:pPr>
      <w:r>
        <w:rPr>
          <w:color w:val="000000"/>
        </w:rPr>
        <w:t xml:space="preserve">             Okul </w:t>
      </w:r>
      <w:proofErr w:type="spellStart"/>
      <w:r>
        <w:rPr>
          <w:color w:val="000000"/>
        </w:rPr>
        <w:t>Müdü</w:t>
      </w:r>
      <w:proofErr w:type="spellEnd"/>
    </w:p>
    <w:p w:rsidR="009F3C6A" w:rsidRDefault="009F3C6A" w:rsidP="009F3C6A">
      <w:pPr>
        <w:pStyle w:val="Normal1"/>
        <w:pBdr>
          <w:top w:val="nil"/>
          <w:left w:val="nil"/>
          <w:bottom w:val="nil"/>
          <w:right w:val="nil"/>
          <w:between w:val="nil"/>
        </w:pBdr>
        <w:spacing w:after="0" w:line="240" w:lineRule="auto"/>
        <w:ind w:left="5664"/>
        <w:rPr>
          <w:color w:val="000000"/>
        </w:rPr>
      </w:pPr>
      <w:r>
        <w:rPr>
          <w:color w:val="000000"/>
        </w:rPr>
        <w:t xml:space="preserve">           </w:t>
      </w:r>
      <w:r>
        <w:rPr>
          <w:color w:val="000000"/>
        </w:rPr>
        <w:t>Adı ve Soyadı</w:t>
      </w:r>
    </w:p>
    <w:p w:rsidR="009F3C6A" w:rsidRDefault="009F3C6A" w:rsidP="009F3C6A">
      <w:pPr>
        <w:pStyle w:val="Normal1"/>
        <w:pBdr>
          <w:top w:val="nil"/>
          <w:left w:val="nil"/>
          <w:bottom w:val="nil"/>
          <w:right w:val="nil"/>
          <w:between w:val="nil"/>
        </w:pBdr>
        <w:spacing w:after="0" w:line="240" w:lineRule="auto"/>
        <w:rPr>
          <w:color w:val="000000"/>
        </w:rPr>
      </w:pPr>
      <w:r>
        <w:rPr>
          <w:color w:val="000000"/>
        </w:rPr>
        <w:t xml:space="preserve">                                                                                                                          </w:t>
      </w:r>
      <w:r>
        <w:rPr>
          <w:color w:val="000000"/>
        </w:rPr>
        <w:t xml:space="preserve">  İmza-Mühür</w:t>
      </w:r>
    </w:p>
    <w:p w:rsidR="009F3C6A" w:rsidRPr="002B765D" w:rsidRDefault="009F3C6A">
      <w:pPr>
        <w:rPr>
          <w:rFonts w:ascii="Times New Roman" w:hAnsi="Times New Roman" w:cs="Times New Roman"/>
          <w:sz w:val="24"/>
          <w:szCs w:val="24"/>
        </w:rPr>
      </w:pPr>
    </w:p>
    <w:sectPr w:rsidR="009F3C6A" w:rsidRPr="002B765D" w:rsidSect="009F3C6A">
      <w:pgSz w:w="12240" w:h="15840"/>
      <w:pgMar w:top="1440" w:right="1800" w:bottom="14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2B765D"/>
    <w:rsid w:val="00326F90"/>
    <w:rsid w:val="009F3C6A"/>
    <w:rsid w:val="00AA1D8D"/>
    <w:rsid w:val="00B47730"/>
    <w:rsid w:val="00CB0664"/>
    <w:rsid w:val="00ED61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C9793E0-C4E2-4B70-B0A9-3A70B0AF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1">
    <w:name w:val="Normal1"/>
    <w:rsid w:val="009F3C6A"/>
    <w:rPr>
      <w:rFonts w:ascii="Calibri" w:eastAsia="Calibri" w:hAnsi="Calibri" w:cs="Calibri"/>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4AFF3-7762-4023-9FA3-647A43FE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2907</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3410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MUSLUM-FIRAT466</cp:lastModifiedBy>
  <cp:revision>3</cp:revision>
  <dcterms:created xsi:type="dcterms:W3CDTF">2025-04-07T11:11:00Z</dcterms:created>
  <dcterms:modified xsi:type="dcterms:W3CDTF">2025-04-07T11:20:00Z</dcterms:modified>
  <cp:category/>
</cp:coreProperties>
</file>